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35" w:rsidRPr="00214A4E" w:rsidRDefault="002D6735" w:rsidP="002D6735">
      <w:pPr>
        <w:jc w:val="right"/>
        <w:rPr>
          <w:sz w:val="28"/>
          <w:szCs w:val="28"/>
        </w:rPr>
      </w:pPr>
    </w:p>
    <w:p w:rsidR="002D6735" w:rsidRPr="00262B45" w:rsidRDefault="00AF698E" w:rsidP="00DC580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Выдержки из учетной</w:t>
      </w:r>
      <w:r w:rsidR="002D6735" w:rsidRPr="00262B45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="00DC5808">
        <w:rPr>
          <w:sz w:val="28"/>
          <w:szCs w:val="28"/>
        </w:rPr>
        <w:t xml:space="preserve"> </w:t>
      </w:r>
      <w:r w:rsidR="004F2AD4">
        <w:rPr>
          <w:sz w:val="28"/>
          <w:szCs w:val="28"/>
        </w:rPr>
        <w:t xml:space="preserve">Муниципального казенного </w:t>
      </w:r>
      <w:r w:rsidR="00144205">
        <w:rPr>
          <w:sz w:val="28"/>
          <w:szCs w:val="28"/>
        </w:rPr>
        <w:t>учреждения «</w:t>
      </w:r>
      <w:r w:rsidR="009900EA">
        <w:rPr>
          <w:sz w:val="28"/>
          <w:szCs w:val="28"/>
        </w:rPr>
        <w:t>Пластовский районный Музей</w:t>
      </w:r>
      <w:r w:rsidR="00144205">
        <w:rPr>
          <w:sz w:val="28"/>
          <w:szCs w:val="28"/>
        </w:rPr>
        <w:t>»</w:t>
      </w:r>
    </w:p>
    <w:p w:rsidR="002D6735" w:rsidRPr="00262B45" w:rsidRDefault="002D6735" w:rsidP="002D6735">
      <w:pPr>
        <w:ind w:left="360"/>
        <w:jc w:val="center"/>
        <w:rPr>
          <w:sz w:val="28"/>
          <w:szCs w:val="28"/>
        </w:rPr>
      </w:pPr>
      <w:r w:rsidRPr="00262B45">
        <w:rPr>
          <w:sz w:val="28"/>
          <w:szCs w:val="28"/>
        </w:rPr>
        <w:t xml:space="preserve">для </w:t>
      </w:r>
      <w:proofErr w:type="gramStart"/>
      <w:r w:rsidRPr="00262B45">
        <w:rPr>
          <w:sz w:val="28"/>
          <w:szCs w:val="28"/>
        </w:rPr>
        <w:t>целей  бухгалтерского</w:t>
      </w:r>
      <w:proofErr w:type="gramEnd"/>
      <w:r w:rsidRPr="00262B45">
        <w:rPr>
          <w:sz w:val="28"/>
          <w:szCs w:val="28"/>
        </w:rPr>
        <w:t xml:space="preserve"> учета</w:t>
      </w:r>
      <w:r w:rsidR="004F2AD4">
        <w:rPr>
          <w:sz w:val="28"/>
          <w:szCs w:val="28"/>
        </w:rPr>
        <w:t xml:space="preserve"> и налогообложения </w:t>
      </w:r>
    </w:p>
    <w:p w:rsidR="002D6735" w:rsidRDefault="002D6735" w:rsidP="002D6735">
      <w:pPr>
        <w:ind w:left="360"/>
        <w:jc w:val="center"/>
        <w:rPr>
          <w:b/>
          <w:sz w:val="32"/>
          <w:szCs w:val="32"/>
        </w:rPr>
      </w:pPr>
    </w:p>
    <w:p w:rsidR="002D6735" w:rsidRPr="00C836D8" w:rsidRDefault="002D6735" w:rsidP="001442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4270">
        <w:rPr>
          <w:sz w:val="28"/>
          <w:szCs w:val="28"/>
        </w:rPr>
        <w:t xml:space="preserve">    </w:t>
      </w:r>
      <w:r w:rsidRPr="00C836D8">
        <w:rPr>
          <w:sz w:val="28"/>
          <w:szCs w:val="28"/>
        </w:rPr>
        <w:t xml:space="preserve">Учетная политика </w:t>
      </w:r>
      <w:r w:rsidR="00144205">
        <w:rPr>
          <w:sz w:val="28"/>
          <w:szCs w:val="28"/>
        </w:rPr>
        <w:t>Муниципального казенного учреждения «</w:t>
      </w:r>
      <w:r w:rsidR="009900EA">
        <w:rPr>
          <w:sz w:val="28"/>
          <w:szCs w:val="28"/>
        </w:rPr>
        <w:t>Пластовский районный Музей</w:t>
      </w:r>
      <w:r w:rsidR="00144205">
        <w:rPr>
          <w:sz w:val="28"/>
          <w:szCs w:val="28"/>
        </w:rPr>
        <w:t>»</w:t>
      </w:r>
      <w:r w:rsidR="009900EA">
        <w:rPr>
          <w:sz w:val="28"/>
          <w:szCs w:val="28"/>
        </w:rPr>
        <w:t xml:space="preserve"> </w:t>
      </w:r>
      <w:r w:rsidRPr="00C836D8">
        <w:rPr>
          <w:sz w:val="28"/>
          <w:szCs w:val="28"/>
        </w:rPr>
        <w:t>разработана в соответствии:</w:t>
      </w:r>
    </w:p>
    <w:p w:rsidR="002D6735" w:rsidRPr="00C836D8" w:rsidRDefault="002D6735" w:rsidP="002D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836D8">
        <w:rPr>
          <w:sz w:val="28"/>
          <w:szCs w:val="28"/>
        </w:rPr>
        <w:t>с приказом Минфина России от 1 декабря 2010 № 157н «</w:t>
      </w:r>
      <w:r w:rsidRPr="00C836D8">
        <w:rPr>
          <w:i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C836D8">
        <w:rPr>
          <w:sz w:val="28"/>
          <w:szCs w:val="28"/>
        </w:rPr>
        <w:t>» (далее – Инструкции к Единому плану счетов № 157н);</w:t>
      </w:r>
    </w:p>
    <w:p w:rsidR="002D6735" w:rsidRPr="00C836D8" w:rsidRDefault="002D6735" w:rsidP="002D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836D8">
        <w:rPr>
          <w:sz w:val="28"/>
          <w:szCs w:val="28"/>
        </w:rPr>
        <w:t>приказом Минфина России от 6 декабря 2010 № 162н «</w:t>
      </w:r>
      <w:r w:rsidRPr="00C836D8">
        <w:rPr>
          <w:iCs/>
          <w:sz w:val="28"/>
          <w:szCs w:val="28"/>
        </w:rPr>
        <w:t>Об утверждении Плана счетов бюджетного учета и Инструкции по его применению</w:t>
      </w:r>
      <w:r w:rsidRPr="00C836D8">
        <w:rPr>
          <w:sz w:val="28"/>
          <w:szCs w:val="28"/>
        </w:rPr>
        <w:t>» (далее – Инструкция № 162н);</w:t>
      </w:r>
    </w:p>
    <w:p w:rsidR="002D6735" w:rsidRDefault="002D6735" w:rsidP="002D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C01307">
        <w:rPr>
          <w:sz w:val="28"/>
          <w:szCs w:val="28"/>
        </w:rPr>
        <w:t xml:space="preserve">- </w:t>
      </w:r>
      <w:r w:rsidRPr="00C01307">
        <w:rPr>
          <w:sz w:val="28"/>
          <w:szCs w:val="28"/>
          <w:shd w:val="clear" w:color="auto" w:fill="FFFFFF"/>
        </w:rPr>
        <w:t xml:space="preserve">приказом Минфина </w:t>
      </w:r>
      <w:r w:rsidR="00A3246C">
        <w:rPr>
          <w:sz w:val="28"/>
          <w:szCs w:val="28"/>
          <w:shd w:val="clear" w:color="auto" w:fill="FFFFFF"/>
        </w:rPr>
        <w:t xml:space="preserve">от 08.06.2018 № 132н «О Порядке </w:t>
      </w:r>
      <w:r w:rsidRPr="00C01307">
        <w:rPr>
          <w:sz w:val="28"/>
          <w:szCs w:val="28"/>
          <w:shd w:val="clear" w:color="auto" w:fill="FFFFFF"/>
        </w:rPr>
        <w:t>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2D6735" w:rsidRPr="00C01307" w:rsidRDefault="002D6735" w:rsidP="002D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Cs w:val="20"/>
          <w:shd w:val="clear" w:color="auto" w:fill="FFFFFF"/>
        </w:rPr>
        <w:tab/>
      </w:r>
      <w:r w:rsidRPr="00C01307">
        <w:rPr>
          <w:sz w:val="28"/>
          <w:szCs w:val="28"/>
          <w:shd w:val="clear" w:color="auto" w:fill="FFFFFF"/>
        </w:rPr>
        <w:t>- 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2D6735" w:rsidRPr="00C836D8" w:rsidRDefault="002D6735" w:rsidP="002D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836D8">
        <w:rPr>
          <w:sz w:val="28"/>
          <w:szCs w:val="28"/>
        </w:rPr>
        <w:t>приказом Минфина России от 30 марта 2015 № 52н «</w:t>
      </w:r>
      <w:r w:rsidRPr="00C836D8">
        <w:rPr>
          <w:iCs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C836D8">
        <w:rPr>
          <w:sz w:val="28"/>
          <w:szCs w:val="28"/>
        </w:rPr>
        <w:t>» (далее – приказ № 52н);</w:t>
      </w:r>
    </w:p>
    <w:p w:rsidR="002D6735" w:rsidRDefault="002D6735" w:rsidP="002D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307">
        <w:rPr>
          <w:sz w:val="28"/>
          <w:szCs w:val="28"/>
        </w:rPr>
        <w:t xml:space="preserve">- 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C01307">
        <w:rPr>
          <w:sz w:val="28"/>
          <w:szCs w:val="28"/>
          <w:shd w:val="clear" w:color="auto" w:fill="FFFFFF"/>
        </w:rPr>
        <w:t xml:space="preserve">от 30.12.2017 </w:t>
      </w:r>
      <w:r w:rsidRPr="00C01307">
        <w:rPr>
          <w:sz w:val="28"/>
          <w:szCs w:val="28"/>
        </w:rPr>
        <w:t>№ 274н, № 275н, № 278н (далее – соответственно СГС «Учетная политика, оценочные значения и ошибки», СГС «</w:t>
      </w:r>
      <w:r w:rsidRPr="00C01307">
        <w:rPr>
          <w:sz w:val="28"/>
          <w:szCs w:val="28"/>
          <w:shd w:val="clear" w:color="auto" w:fill="FFFFFF"/>
        </w:rPr>
        <w:t>События после отчетной даты</w:t>
      </w:r>
      <w:r w:rsidRPr="00C01307">
        <w:rPr>
          <w:sz w:val="28"/>
          <w:szCs w:val="28"/>
        </w:rPr>
        <w:t>», СГС «</w:t>
      </w:r>
      <w:r w:rsidRPr="00C01307">
        <w:rPr>
          <w:sz w:val="28"/>
          <w:szCs w:val="28"/>
          <w:shd w:val="clear" w:color="auto" w:fill="FFFFFF"/>
        </w:rPr>
        <w:t>Отчет о движении денежных средств</w:t>
      </w:r>
      <w:r w:rsidRPr="00C01307">
        <w:rPr>
          <w:sz w:val="28"/>
          <w:szCs w:val="28"/>
        </w:rPr>
        <w:t xml:space="preserve">»), </w:t>
      </w:r>
      <w:r w:rsidRPr="00C01307">
        <w:rPr>
          <w:sz w:val="28"/>
          <w:szCs w:val="28"/>
          <w:shd w:val="clear" w:color="auto" w:fill="FFFFFF"/>
        </w:rPr>
        <w:t>от 27.02.2018 № 32н (</w:t>
      </w:r>
      <w:r w:rsidRPr="00C01307">
        <w:rPr>
          <w:sz w:val="28"/>
          <w:szCs w:val="28"/>
        </w:rPr>
        <w:t>далее – СГС «</w:t>
      </w:r>
      <w:r w:rsidRPr="00C01307">
        <w:rPr>
          <w:sz w:val="28"/>
          <w:szCs w:val="28"/>
          <w:shd w:val="clear" w:color="auto" w:fill="FFFFFF"/>
        </w:rPr>
        <w:t>Доходы</w:t>
      </w:r>
      <w:r w:rsidRPr="00C01307">
        <w:rPr>
          <w:sz w:val="28"/>
          <w:szCs w:val="28"/>
        </w:rPr>
        <w:t>»</w:t>
      </w:r>
      <w:r w:rsidRPr="00C01307">
        <w:rPr>
          <w:sz w:val="28"/>
          <w:szCs w:val="28"/>
          <w:shd w:val="clear" w:color="auto" w:fill="FFFFFF"/>
        </w:rPr>
        <w:t>), от 30.05.2018 № 122н (</w:t>
      </w:r>
      <w:r w:rsidRPr="00C01307">
        <w:rPr>
          <w:sz w:val="28"/>
          <w:szCs w:val="28"/>
        </w:rPr>
        <w:t>далее –</w:t>
      </w:r>
      <w:r w:rsidRPr="00C01307">
        <w:rPr>
          <w:sz w:val="28"/>
          <w:szCs w:val="28"/>
          <w:shd w:val="clear" w:color="auto" w:fill="FFFFFF"/>
        </w:rPr>
        <w:t xml:space="preserve"> СГС «</w:t>
      </w:r>
      <w:r w:rsidRPr="00C01307">
        <w:rPr>
          <w:sz w:val="28"/>
          <w:szCs w:val="28"/>
        </w:rPr>
        <w:t>Влияние изменений курсов иностранных валют»).</w:t>
      </w:r>
    </w:p>
    <w:p w:rsidR="00144205" w:rsidRDefault="00DC5808" w:rsidP="001442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Бухгалтерский учет </w:t>
      </w:r>
      <w:r w:rsidR="00144205">
        <w:rPr>
          <w:sz w:val="28"/>
          <w:szCs w:val="28"/>
        </w:rPr>
        <w:t xml:space="preserve">Муниципального казенного учреждения </w:t>
      </w:r>
    </w:p>
    <w:p w:rsidR="00DC5808" w:rsidRDefault="00144205" w:rsidP="0014420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9900EA">
        <w:rPr>
          <w:sz w:val="28"/>
          <w:szCs w:val="28"/>
        </w:rPr>
        <w:t>Пластовский районный Музей</w:t>
      </w:r>
      <w:r>
        <w:rPr>
          <w:sz w:val="28"/>
          <w:szCs w:val="28"/>
        </w:rPr>
        <w:t xml:space="preserve">» </w:t>
      </w:r>
      <w:r w:rsidR="00DC5808">
        <w:rPr>
          <w:sz w:val="28"/>
          <w:szCs w:val="28"/>
        </w:rPr>
        <w:t xml:space="preserve">ведется по типу казенного учреждения. </w:t>
      </w:r>
    </w:p>
    <w:p w:rsidR="00DC5808" w:rsidRDefault="00DC5808" w:rsidP="0014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6735" w:rsidRDefault="002D6735" w:rsidP="002D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50B9" w:rsidRDefault="000B50B9" w:rsidP="002D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685A" w:rsidRDefault="00AA685A" w:rsidP="00AA685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1" w:name="_Hlk1371100"/>
      <w:r w:rsidRPr="002445D5">
        <w:rPr>
          <w:bCs/>
          <w:sz w:val="28"/>
          <w:szCs w:val="28"/>
        </w:rPr>
        <w:t>Общие положения</w:t>
      </w:r>
    </w:p>
    <w:p w:rsidR="00AA685A" w:rsidRDefault="00AA685A" w:rsidP="00AA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Cs/>
          <w:sz w:val="28"/>
          <w:szCs w:val="28"/>
        </w:rPr>
      </w:pPr>
    </w:p>
    <w:p w:rsidR="00AA685A" w:rsidRDefault="00AA685A" w:rsidP="00AA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Hlk1371820"/>
      <w:r w:rsidRPr="002445D5">
        <w:rPr>
          <w:sz w:val="28"/>
          <w:szCs w:val="28"/>
        </w:rPr>
        <w:t xml:space="preserve">Настоящий приказ определяет порядок ведения бухгалтерского учета и составления бухгалтерской отчетности в </w:t>
      </w:r>
      <w:r>
        <w:rPr>
          <w:sz w:val="28"/>
          <w:szCs w:val="28"/>
        </w:rPr>
        <w:t>Учреждении</w:t>
      </w:r>
      <w:r w:rsidRPr="002445D5">
        <w:rPr>
          <w:sz w:val="28"/>
          <w:szCs w:val="28"/>
        </w:rPr>
        <w:t xml:space="preserve"> в соответствии с </w:t>
      </w:r>
      <w:r w:rsidR="00A3246C">
        <w:rPr>
          <w:sz w:val="28"/>
          <w:szCs w:val="28"/>
        </w:rPr>
        <w:t>действующим</w:t>
      </w:r>
      <w:r w:rsidRPr="002445D5">
        <w:rPr>
          <w:sz w:val="28"/>
          <w:szCs w:val="28"/>
        </w:rPr>
        <w:t xml:space="preserve"> законодательством </w:t>
      </w:r>
      <w:r w:rsidR="00A3246C">
        <w:rPr>
          <w:sz w:val="28"/>
          <w:szCs w:val="28"/>
        </w:rPr>
        <w:t xml:space="preserve">Российской Федерации </w:t>
      </w:r>
      <w:r w:rsidRPr="002445D5">
        <w:rPr>
          <w:sz w:val="28"/>
          <w:szCs w:val="28"/>
        </w:rPr>
        <w:t>и правилами бухгалтерского учета и отчетности.</w:t>
      </w:r>
    </w:p>
    <w:p w:rsidR="001D514C" w:rsidRDefault="00AA685A" w:rsidP="00AA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685A" w:rsidRPr="001D514C" w:rsidRDefault="001821F4" w:rsidP="00AA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 w:rsidR="00AA685A" w:rsidRPr="001D514C">
        <w:rPr>
          <w:b/>
          <w:sz w:val="28"/>
          <w:szCs w:val="28"/>
          <w:u w:val="single"/>
        </w:rPr>
        <w:t>Выдержка:</w:t>
      </w:r>
    </w:p>
    <w:bookmarkEnd w:id="1"/>
    <w:p w:rsidR="00AA685A" w:rsidRPr="00616F2E" w:rsidRDefault="00AA685A" w:rsidP="00AA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445D5">
        <w:rPr>
          <w:sz w:val="28"/>
          <w:szCs w:val="28"/>
        </w:rPr>
        <w:t xml:space="preserve">1. Бюджетный учет </w:t>
      </w:r>
      <w:r w:rsidR="001B07BB">
        <w:rPr>
          <w:sz w:val="28"/>
          <w:szCs w:val="28"/>
        </w:rPr>
        <w:t xml:space="preserve">в учреждении осуществляет отдел учета и отчетности – централизованная бухгалтерия Управления культуры, возглавляемая главным бухгалтером. </w:t>
      </w:r>
      <w:r w:rsidRPr="002445D5">
        <w:rPr>
          <w:sz w:val="28"/>
          <w:szCs w:val="28"/>
        </w:rPr>
        <w:t>Сотрудники бухгалтерии руководствуются в работе должностными инструкциями.</w:t>
      </w:r>
      <w:r w:rsidR="00832B1F">
        <w:rPr>
          <w:sz w:val="28"/>
          <w:szCs w:val="28"/>
        </w:rPr>
        <w:t xml:space="preserve"> </w:t>
      </w:r>
      <w:r w:rsidRPr="00A15786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структурных подразделений Учреждения </w:t>
      </w:r>
      <w:r w:rsidRPr="00A15786">
        <w:rPr>
          <w:sz w:val="28"/>
          <w:szCs w:val="28"/>
        </w:rPr>
        <w:t xml:space="preserve">несут ответственность </w:t>
      </w:r>
      <w:proofErr w:type="gramStart"/>
      <w:r>
        <w:rPr>
          <w:sz w:val="28"/>
          <w:szCs w:val="28"/>
        </w:rPr>
        <w:t xml:space="preserve">за </w:t>
      </w:r>
      <w:r w:rsidRPr="00A15786">
        <w:rPr>
          <w:sz w:val="28"/>
          <w:szCs w:val="28"/>
        </w:rPr>
        <w:t xml:space="preserve"> достоверность</w:t>
      </w:r>
      <w:proofErr w:type="gramEnd"/>
      <w:r w:rsidRPr="00A15786">
        <w:rPr>
          <w:sz w:val="28"/>
          <w:szCs w:val="28"/>
        </w:rPr>
        <w:t xml:space="preserve"> контролируемых ими показателей бюджетной отчетности. </w:t>
      </w:r>
    </w:p>
    <w:p w:rsidR="00AA685A" w:rsidRDefault="00AA685A" w:rsidP="00AA68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5D5">
        <w:rPr>
          <w:sz w:val="28"/>
          <w:szCs w:val="28"/>
        </w:rPr>
        <w:t>Ответственным за</w:t>
      </w:r>
      <w:r w:rsidR="00A8526D">
        <w:rPr>
          <w:sz w:val="28"/>
          <w:szCs w:val="28"/>
        </w:rPr>
        <w:t xml:space="preserve"> </w:t>
      </w:r>
      <w:r w:rsidR="001B07BB">
        <w:rPr>
          <w:sz w:val="28"/>
          <w:szCs w:val="28"/>
        </w:rPr>
        <w:t>организацию бюджетного учета</w:t>
      </w:r>
      <w:r w:rsidRPr="002445D5">
        <w:rPr>
          <w:sz w:val="28"/>
          <w:szCs w:val="28"/>
        </w:rPr>
        <w:t xml:space="preserve"> в учреждении</w:t>
      </w:r>
      <w:r w:rsidR="001B07BB">
        <w:rPr>
          <w:sz w:val="28"/>
          <w:szCs w:val="28"/>
        </w:rPr>
        <w:t xml:space="preserve"> соблюдение </w:t>
      </w:r>
      <w:proofErr w:type="gramStart"/>
      <w:r w:rsidR="001B07BB">
        <w:rPr>
          <w:sz w:val="28"/>
          <w:szCs w:val="28"/>
        </w:rPr>
        <w:t xml:space="preserve">законодательства </w:t>
      </w:r>
      <w:r w:rsidRPr="002445D5">
        <w:rPr>
          <w:sz w:val="28"/>
          <w:szCs w:val="28"/>
        </w:rPr>
        <w:t xml:space="preserve"> </w:t>
      </w:r>
      <w:r w:rsidR="001B07BB">
        <w:rPr>
          <w:sz w:val="28"/>
          <w:szCs w:val="28"/>
        </w:rPr>
        <w:t>при</w:t>
      </w:r>
      <w:proofErr w:type="gramEnd"/>
      <w:r w:rsidR="001B07BB">
        <w:rPr>
          <w:sz w:val="28"/>
          <w:szCs w:val="28"/>
        </w:rPr>
        <w:t xml:space="preserve"> выполнении хозяйственных операций несет руководитель учреждения.</w:t>
      </w:r>
    </w:p>
    <w:p w:rsidR="00AA685A" w:rsidRPr="00620292" w:rsidRDefault="00AA685A" w:rsidP="00A91A1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20292">
        <w:rPr>
          <w:b w:val="0"/>
          <w:sz w:val="28"/>
          <w:szCs w:val="28"/>
          <w:u w:val="single"/>
        </w:rPr>
        <w:t>Основание:</w:t>
      </w:r>
      <w:r w:rsidRPr="00620292">
        <w:rPr>
          <w:b w:val="0"/>
          <w:sz w:val="28"/>
          <w:szCs w:val="28"/>
        </w:rPr>
        <w:t xml:space="preserve"> стать</w:t>
      </w:r>
      <w:r w:rsidR="001B07BB">
        <w:rPr>
          <w:b w:val="0"/>
          <w:sz w:val="28"/>
          <w:szCs w:val="28"/>
        </w:rPr>
        <w:t>я</w:t>
      </w:r>
      <w:r w:rsidRPr="00620292">
        <w:rPr>
          <w:b w:val="0"/>
          <w:sz w:val="28"/>
          <w:szCs w:val="28"/>
        </w:rPr>
        <w:t xml:space="preserve"> 7 </w:t>
      </w:r>
      <w:r w:rsidR="00A91A11" w:rsidRPr="00620292">
        <w:rPr>
          <w:b w:val="0"/>
          <w:sz w:val="28"/>
          <w:szCs w:val="28"/>
        </w:rPr>
        <w:t>Федерального закона от 6 декабря 2011 г. № 402-ФЗ «О бухгалтерском учете»</w:t>
      </w:r>
      <w:r w:rsidRPr="00620292">
        <w:rPr>
          <w:b w:val="0"/>
          <w:sz w:val="28"/>
          <w:szCs w:val="28"/>
        </w:rPr>
        <w:t>.</w:t>
      </w:r>
    </w:p>
    <w:p w:rsidR="00A8526D" w:rsidRPr="002445D5" w:rsidRDefault="00A8526D" w:rsidP="00AA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bookmarkEnd w:id="2"/>
    <w:p w:rsidR="00AA685A" w:rsidRPr="00AA685A" w:rsidRDefault="00AA685A" w:rsidP="00AA68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AA685A">
        <w:rPr>
          <w:bCs/>
          <w:sz w:val="28"/>
          <w:szCs w:val="28"/>
        </w:rPr>
        <w:t>Технология обработки учетной информации</w:t>
      </w:r>
    </w:p>
    <w:p w:rsidR="00AA685A" w:rsidRPr="00620292" w:rsidRDefault="00AA685A" w:rsidP="00AA685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bCs/>
          <w:sz w:val="28"/>
          <w:szCs w:val="28"/>
          <w:u w:val="single"/>
        </w:rPr>
      </w:pPr>
      <w:r w:rsidRPr="00620292">
        <w:rPr>
          <w:b/>
          <w:bCs/>
          <w:sz w:val="28"/>
          <w:szCs w:val="28"/>
          <w:u w:val="single"/>
        </w:rPr>
        <w:t>Выдержка:</w:t>
      </w:r>
    </w:p>
    <w:p w:rsidR="00620292" w:rsidRDefault="00AA685A" w:rsidP="0062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5CA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85CA2">
        <w:rPr>
          <w:sz w:val="28"/>
          <w:szCs w:val="28"/>
        </w:rPr>
        <w:t xml:space="preserve">1. Бухучет в Учреждении ведется в электронном виде с применением программных продуктов </w:t>
      </w:r>
      <w:r w:rsidRPr="00893207">
        <w:rPr>
          <w:rStyle w:val="fill"/>
          <w:sz w:val="28"/>
          <w:szCs w:val="28"/>
        </w:rPr>
        <w:t>«1-С: Бухгалтерия»</w:t>
      </w:r>
      <w:r w:rsidR="001B61F7">
        <w:rPr>
          <w:sz w:val="28"/>
          <w:szCs w:val="28"/>
        </w:rPr>
        <w:t>.</w:t>
      </w:r>
    </w:p>
    <w:p w:rsidR="00AA685A" w:rsidRDefault="00AA685A" w:rsidP="0062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7868">
        <w:rPr>
          <w:sz w:val="28"/>
          <w:szCs w:val="28"/>
          <w:u w:val="single"/>
        </w:rPr>
        <w:t>Основание:</w:t>
      </w:r>
      <w:r w:rsidRPr="00785CA2">
        <w:rPr>
          <w:sz w:val="28"/>
          <w:szCs w:val="28"/>
        </w:rPr>
        <w:t xml:space="preserve"> пункт 6 Инструкции к Единому плану счетов № 157н</w:t>
      </w:r>
      <w:r w:rsidR="00620292">
        <w:rPr>
          <w:sz w:val="28"/>
          <w:szCs w:val="28"/>
        </w:rPr>
        <w:t xml:space="preserve"> </w:t>
      </w:r>
      <w:r w:rsidR="00620292" w:rsidRPr="00C836D8">
        <w:rPr>
          <w:sz w:val="28"/>
          <w:szCs w:val="28"/>
        </w:rPr>
        <w:t>«</w:t>
      </w:r>
      <w:r w:rsidR="00620292" w:rsidRPr="00C836D8">
        <w:rPr>
          <w:i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620292" w:rsidRPr="00C836D8">
        <w:rPr>
          <w:sz w:val="28"/>
          <w:szCs w:val="28"/>
        </w:rPr>
        <w:t>»</w:t>
      </w:r>
      <w:r w:rsidRPr="00785CA2">
        <w:rPr>
          <w:sz w:val="28"/>
          <w:szCs w:val="28"/>
        </w:rPr>
        <w:t>.</w:t>
      </w:r>
    </w:p>
    <w:p w:rsidR="00620292" w:rsidRPr="00785CA2" w:rsidRDefault="00620292" w:rsidP="00AA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685A" w:rsidRPr="00AA685A" w:rsidRDefault="00AA685A" w:rsidP="00AA68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AA685A">
        <w:rPr>
          <w:bCs/>
          <w:sz w:val="28"/>
          <w:szCs w:val="28"/>
        </w:rPr>
        <w:t>Рабочий План счетов</w:t>
      </w:r>
    </w:p>
    <w:p w:rsidR="00AA685A" w:rsidRPr="00EA1535" w:rsidRDefault="00AA685A" w:rsidP="00AA68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  <w:u w:val="single"/>
        </w:rPr>
      </w:pPr>
      <w:r w:rsidRPr="00EA1535">
        <w:rPr>
          <w:b/>
          <w:sz w:val="28"/>
          <w:szCs w:val="28"/>
          <w:u w:val="single"/>
        </w:rPr>
        <w:t>Выдержка:</w:t>
      </w:r>
    </w:p>
    <w:p w:rsidR="00AA685A" w:rsidRPr="006A0B5C" w:rsidRDefault="00AA685A" w:rsidP="00EA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44E5">
        <w:rPr>
          <w:sz w:val="28"/>
          <w:szCs w:val="28"/>
        </w:rPr>
        <w:t> </w:t>
      </w:r>
      <w:r w:rsidRPr="006A0B5C">
        <w:rPr>
          <w:sz w:val="28"/>
          <w:szCs w:val="28"/>
        </w:rPr>
        <w:t xml:space="preserve">Бюджетный учет ведется </w:t>
      </w:r>
      <w:r w:rsidR="001B61F7">
        <w:rPr>
          <w:sz w:val="28"/>
          <w:szCs w:val="28"/>
        </w:rPr>
        <w:t xml:space="preserve">раздельно в разрезе разделов, подразделов, целевых статей, видов расходов, КОСГУ бюджетного финансирования. Отражение операций финансово-хозяйственной деятельности </w:t>
      </w:r>
      <w:r w:rsidR="00DD4270">
        <w:rPr>
          <w:sz w:val="28"/>
          <w:szCs w:val="28"/>
        </w:rPr>
        <w:t>Учреждения</w:t>
      </w:r>
      <w:r w:rsidR="001B61F7">
        <w:rPr>
          <w:sz w:val="28"/>
          <w:szCs w:val="28"/>
        </w:rPr>
        <w:t xml:space="preserve"> ведется автоматизировано по рабочему Плану счетов</w:t>
      </w:r>
      <w:r w:rsidRPr="006A0B5C">
        <w:rPr>
          <w:sz w:val="28"/>
          <w:szCs w:val="28"/>
        </w:rPr>
        <w:t xml:space="preserve"> в соответствии с Инструкцией № 157н, Инструкцией № 162н.</w:t>
      </w:r>
    </w:p>
    <w:p w:rsidR="00AA685A" w:rsidRDefault="00AA685A" w:rsidP="00EA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4FEC">
        <w:rPr>
          <w:sz w:val="28"/>
          <w:szCs w:val="28"/>
          <w:u w:val="single"/>
        </w:rPr>
        <w:t>Основание:</w:t>
      </w:r>
      <w:r w:rsidR="00EA1535">
        <w:rPr>
          <w:sz w:val="28"/>
          <w:szCs w:val="28"/>
          <w:u w:val="single"/>
        </w:rPr>
        <w:t xml:space="preserve"> </w:t>
      </w:r>
      <w:r w:rsidRPr="00C14FEC">
        <w:rPr>
          <w:sz w:val="28"/>
          <w:szCs w:val="28"/>
        </w:rPr>
        <w:t>пункты 2 и 6 Инструкции к Единому плану счетов № 157н</w:t>
      </w:r>
      <w:r w:rsidR="00EA1535">
        <w:rPr>
          <w:sz w:val="28"/>
          <w:szCs w:val="28"/>
        </w:rPr>
        <w:t xml:space="preserve"> </w:t>
      </w:r>
      <w:r w:rsidR="00EA1535" w:rsidRPr="00C836D8">
        <w:rPr>
          <w:sz w:val="28"/>
          <w:szCs w:val="28"/>
        </w:rPr>
        <w:t>«</w:t>
      </w:r>
      <w:r w:rsidR="00EA1535" w:rsidRPr="00C836D8">
        <w:rPr>
          <w:i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EA1535" w:rsidRPr="00C836D8">
        <w:rPr>
          <w:sz w:val="28"/>
          <w:szCs w:val="28"/>
        </w:rPr>
        <w:t>»</w:t>
      </w:r>
      <w:r w:rsidR="00EA1535">
        <w:rPr>
          <w:sz w:val="28"/>
          <w:szCs w:val="28"/>
        </w:rPr>
        <w:t>.</w:t>
      </w:r>
    </w:p>
    <w:p w:rsidR="00EA1535" w:rsidRDefault="00EA1535" w:rsidP="00DD4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A685A" w:rsidRDefault="00AA685A" w:rsidP="00AA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6A0B5C">
        <w:rPr>
          <w:bCs/>
          <w:sz w:val="28"/>
          <w:szCs w:val="28"/>
          <w:lang w:val="en-US"/>
        </w:rPr>
        <w:t>IV</w:t>
      </w:r>
      <w:r w:rsidRPr="006A0B5C">
        <w:rPr>
          <w:bCs/>
          <w:sz w:val="28"/>
          <w:szCs w:val="28"/>
        </w:rPr>
        <w:t>. Учет отдельных видов имущества и обязательств</w:t>
      </w:r>
    </w:p>
    <w:p w:rsidR="00AA685A" w:rsidRPr="00EA1535" w:rsidRDefault="00AA685A" w:rsidP="00AA68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EA1535">
        <w:rPr>
          <w:b/>
          <w:sz w:val="28"/>
          <w:szCs w:val="28"/>
          <w:u w:val="single"/>
        </w:rPr>
        <w:t>Выдержка:</w:t>
      </w:r>
    </w:p>
    <w:p w:rsidR="00AA685A" w:rsidRPr="00C14FEC" w:rsidRDefault="00AA685A" w:rsidP="00AA68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0"/>
          <w:szCs w:val="20"/>
        </w:rPr>
      </w:pPr>
      <w:r w:rsidRPr="00C14FEC">
        <w:rPr>
          <w:sz w:val="28"/>
          <w:szCs w:val="28"/>
        </w:rPr>
        <w:t>Бюджетный учет в Учреждении ведется по первичным документам, которые проверены сотрудниками Учреждения в соответствии с Положением о внутреннем финансовом контроле</w:t>
      </w:r>
      <w:r w:rsidR="001B61F7">
        <w:rPr>
          <w:sz w:val="28"/>
          <w:szCs w:val="28"/>
        </w:rPr>
        <w:t>.</w:t>
      </w:r>
    </w:p>
    <w:p w:rsidR="00AA685A" w:rsidRDefault="00AA685A" w:rsidP="00AA68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14FEC">
        <w:rPr>
          <w:sz w:val="28"/>
          <w:szCs w:val="28"/>
          <w:u w:val="single"/>
        </w:rPr>
        <w:t>Основание:</w:t>
      </w:r>
      <w:r w:rsidRPr="00FF5117">
        <w:rPr>
          <w:sz w:val="28"/>
          <w:szCs w:val="28"/>
        </w:rPr>
        <w:t xml:space="preserve"> пункт 3 Инструкции к Единому плану счетов № 157н, пункт 23 С</w:t>
      </w:r>
      <w:r>
        <w:rPr>
          <w:sz w:val="28"/>
          <w:szCs w:val="28"/>
        </w:rPr>
        <w:t xml:space="preserve">ГС </w:t>
      </w:r>
      <w:r w:rsidRPr="00FF5117">
        <w:rPr>
          <w:sz w:val="28"/>
          <w:szCs w:val="28"/>
        </w:rPr>
        <w:t>«Концептуальные основы бухучета и отчетности».</w:t>
      </w:r>
    </w:p>
    <w:p w:rsidR="00EA1535" w:rsidRDefault="00EA1535" w:rsidP="00AA68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A685A" w:rsidRPr="00AA685A" w:rsidRDefault="00AA685A" w:rsidP="00AA685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szCs w:val="28"/>
        </w:rPr>
      </w:pPr>
      <w:r w:rsidRPr="00AA685A">
        <w:rPr>
          <w:iCs/>
          <w:sz w:val="28"/>
          <w:szCs w:val="28"/>
        </w:rPr>
        <w:t>Основные средства</w:t>
      </w:r>
    </w:p>
    <w:p w:rsidR="00AA685A" w:rsidRPr="00AF698E" w:rsidRDefault="00AA685A" w:rsidP="00AA68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AF698E">
        <w:rPr>
          <w:b/>
          <w:sz w:val="28"/>
          <w:szCs w:val="28"/>
          <w:u w:val="single"/>
        </w:rPr>
        <w:t>Выдержка:</w:t>
      </w:r>
    </w:p>
    <w:p w:rsidR="00AA685A" w:rsidRDefault="00AA685A" w:rsidP="00EA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6127">
        <w:rPr>
          <w:sz w:val="20"/>
          <w:szCs w:val="20"/>
        </w:rPr>
        <w:t> </w:t>
      </w:r>
      <w:r>
        <w:rPr>
          <w:sz w:val="28"/>
          <w:szCs w:val="28"/>
        </w:rPr>
        <w:t>1</w:t>
      </w:r>
      <w:r w:rsidRPr="00FF5117">
        <w:rPr>
          <w:sz w:val="28"/>
          <w:szCs w:val="28"/>
        </w:rPr>
        <w:t>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Перечень объектов, которые относятся к группе «Производственный и хозяйственный инвентарь</w:t>
      </w:r>
      <w:r w:rsidR="001B61F7">
        <w:rPr>
          <w:sz w:val="28"/>
          <w:szCs w:val="28"/>
        </w:rPr>
        <w:t>».</w:t>
      </w:r>
    </w:p>
    <w:p w:rsidR="000B50B9" w:rsidRDefault="000B50B9" w:rsidP="00AA68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szCs w:val="28"/>
        </w:rPr>
      </w:pPr>
    </w:p>
    <w:p w:rsidR="00AA685A" w:rsidRDefault="00AA685A" w:rsidP="00AA68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A773AD">
        <w:rPr>
          <w:iCs/>
          <w:sz w:val="28"/>
          <w:szCs w:val="28"/>
        </w:rPr>
        <w:t>. Материальные запасы</w:t>
      </w:r>
    </w:p>
    <w:p w:rsidR="00AA685A" w:rsidRPr="00AF698E" w:rsidRDefault="00AA685A" w:rsidP="00AA68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iCs/>
          <w:sz w:val="28"/>
          <w:szCs w:val="28"/>
        </w:rPr>
        <w:tab/>
      </w:r>
      <w:r w:rsidRPr="00AF698E">
        <w:rPr>
          <w:b/>
          <w:iCs/>
          <w:sz w:val="28"/>
          <w:szCs w:val="28"/>
          <w:u w:val="single"/>
        </w:rPr>
        <w:t>Выдержка:</w:t>
      </w:r>
      <w:r w:rsidRPr="00AF698E">
        <w:rPr>
          <w:b/>
          <w:sz w:val="20"/>
          <w:szCs w:val="20"/>
        </w:rPr>
        <w:t> </w:t>
      </w:r>
    </w:p>
    <w:p w:rsidR="00AA685A" w:rsidRDefault="00AA685A" w:rsidP="00AA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73AD">
        <w:rPr>
          <w:sz w:val="28"/>
          <w:szCs w:val="28"/>
        </w:rPr>
        <w:t>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</w:t>
      </w:r>
      <w:r w:rsidR="00AF698E">
        <w:rPr>
          <w:sz w:val="28"/>
          <w:szCs w:val="28"/>
        </w:rPr>
        <w:t>нный и хозяйственный инвентарь</w:t>
      </w:r>
      <w:r w:rsidR="001B61F7">
        <w:rPr>
          <w:sz w:val="28"/>
          <w:szCs w:val="28"/>
        </w:rPr>
        <w:t>.</w:t>
      </w:r>
      <w:r w:rsidR="00AF698E">
        <w:rPr>
          <w:sz w:val="28"/>
          <w:szCs w:val="28"/>
        </w:rPr>
        <w:t xml:space="preserve"> </w:t>
      </w:r>
    </w:p>
    <w:p w:rsidR="00AA685A" w:rsidRPr="00BA3837" w:rsidRDefault="004F2AD4" w:rsidP="00AA685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AA685A" w:rsidRPr="00BA3837">
        <w:rPr>
          <w:iCs/>
          <w:sz w:val="28"/>
          <w:szCs w:val="28"/>
        </w:rPr>
        <w:t>. Расчеты с подотчетными лицами</w:t>
      </w:r>
    </w:p>
    <w:p w:rsidR="00AA685A" w:rsidRPr="00AF698E" w:rsidRDefault="00AA685A" w:rsidP="00AA68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BA3837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F698E">
        <w:rPr>
          <w:b/>
          <w:sz w:val="28"/>
          <w:szCs w:val="28"/>
          <w:u w:val="single"/>
        </w:rPr>
        <w:t>Выдержка:</w:t>
      </w:r>
    </w:p>
    <w:p w:rsidR="00AF698E" w:rsidRDefault="00AA685A" w:rsidP="00AA68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DE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лиц, имеющих право получать под</w:t>
      </w:r>
      <w:r w:rsidRPr="00BD6DE4">
        <w:rPr>
          <w:sz w:val="28"/>
          <w:szCs w:val="28"/>
        </w:rPr>
        <w:t xml:space="preserve">отчет денежные средства и </w:t>
      </w:r>
      <w:r w:rsidR="001B61F7" w:rsidRPr="00BD6DE4">
        <w:rPr>
          <w:sz w:val="28"/>
          <w:szCs w:val="28"/>
        </w:rPr>
        <w:t>денежные документы,</w:t>
      </w:r>
      <w:r w:rsidRPr="00BD6DE4">
        <w:rPr>
          <w:sz w:val="28"/>
          <w:szCs w:val="28"/>
        </w:rPr>
        <w:t xml:space="preserve"> устанавливается приказом </w:t>
      </w:r>
      <w:r>
        <w:rPr>
          <w:sz w:val="28"/>
          <w:szCs w:val="28"/>
        </w:rPr>
        <w:t>Учреждения</w:t>
      </w:r>
      <w:r w:rsidR="001B61F7">
        <w:rPr>
          <w:sz w:val="28"/>
          <w:szCs w:val="28"/>
        </w:rPr>
        <w:t>.</w:t>
      </w:r>
    </w:p>
    <w:p w:rsidR="001B61F7" w:rsidRDefault="001B61F7" w:rsidP="00AA685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685A" w:rsidRPr="00410EA4" w:rsidRDefault="004F2AD4" w:rsidP="00AA685A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85A">
        <w:rPr>
          <w:rFonts w:ascii="Times New Roman" w:hAnsi="Times New Roman"/>
          <w:sz w:val="28"/>
          <w:szCs w:val="28"/>
        </w:rPr>
        <w:t>.</w:t>
      </w:r>
      <w:r w:rsidR="00AA685A" w:rsidRPr="00410EA4">
        <w:rPr>
          <w:rFonts w:ascii="Times New Roman" w:hAnsi="Times New Roman"/>
          <w:sz w:val="28"/>
          <w:szCs w:val="28"/>
        </w:rPr>
        <w:t xml:space="preserve"> Расчеты с персоналом по оплате труда</w:t>
      </w:r>
    </w:p>
    <w:p w:rsidR="00AA685A" w:rsidRPr="00AF698E" w:rsidRDefault="00AA685A" w:rsidP="00AA685A">
      <w:pPr>
        <w:pStyle w:val="3"/>
        <w:tabs>
          <w:tab w:val="left" w:pos="851"/>
        </w:tabs>
        <w:ind w:left="142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F698E">
        <w:rPr>
          <w:b/>
          <w:sz w:val="28"/>
          <w:szCs w:val="28"/>
          <w:u w:val="single"/>
        </w:rPr>
        <w:t>Выдержка:</w:t>
      </w:r>
    </w:p>
    <w:p w:rsidR="00AA685A" w:rsidRDefault="00AA685A" w:rsidP="00AA685A">
      <w:pPr>
        <w:pStyle w:val="21"/>
        <w:tabs>
          <w:tab w:val="left" w:pos="6237"/>
        </w:tabs>
        <w:ind w:firstLine="709"/>
        <w:rPr>
          <w:rFonts w:ascii="Times New Roman" w:hAnsi="Times New Roman"/>
          <w:sz w:val="28"/>
          <w:szCs w:val="28"/>
        </w:rPr>
      </w:pPr>
      <w:r w:rsidRPr="00900935">
        <w:rPr>
          <w:rFonts w:ascii="Times New Roman" w:hAnsi="Times New Roman"/>
          <w:sz w:val="28"/>
          <w:szCs w:val="28"/>
        </w:rPr>
        <w:t>Расчеты с работниками по оплате труда и прочим выплатам осуществляются через личные банковские карты работников. Перечисление сумм заработной платы, прочих выплат на банковские карты работников отражается проводкой</w:t>
      </w:r>
      <w:r>
        <w:rPr>
          <w:rFonts w:ascii="Times New Roman" w:hAnsi="Times New Roman"/>
          <w:sz w:val="28"/>
          <w:szCs w:val="28"/>
        </w:rPr>
        <w:t>:</w:t>
      </w:r>
    </w:p>
    <w:p w:rsidR="00AF698E" w:rsidRPr="00AF698E" w:rsidRDefault="00AA685A" w:rsidP="00F35331">
      <w:pPr>
        <w:pStyle w:val="21"/>
        <w:tabs>
          <w:tab w:val="left" w:pos="6237"/>
        </w:tabs>
        <w:rPr>
          <w:rFonts w:ascii="Times New Roman" w:hAnsi="Times New Roman"/>
          <w:sz w:val="28"/>
          <w:szCs w:val="28"/>
        </w:rPr>
      </w:pPr>
      <w:r w:rsidRPr="00900935">
        <w:rPr>
          <w:rFonts w:ascii="Times New Roman" w:hAnsi="Times New Roman"/>
          <w:sz w:val="28"/>
          <w:szCs w:val="28"/>
        </w:rPr>
        <w:t xml:space="preserve">Дт 0 30211 830 Кт 0 </w:t>
      </w:r>
      <w:r>
        <w:rPr>
          <w:rFonts w:ascii="Times New Roman" w:hAnsi="Times New Roman"/>
          <w:sz w:val="28"/>
          <w:szCs w:val="28"/>
        </w:rPr>
        <w:t>30405</w:t>
      </w:r>
      <w:r w:rsidRPr="00900935">
        <w:rPr>
          <w:rFonts w:ascii="Times New Roman" w:hAnsi="Times New Roman"/>
          <w:sz w:val="28"/>
          <w:szCs w:val="28"/>
        </w:rPr>
        <w:t xml:space="preserve"> 610 (без использования счета 0 30403 000).</w:t>
      </w:r>
    </w:p>
    <w:p w:rsidR="000B50B9" w:rsidRDefault="004F2AD4" w:rsidP="000B50B9">
      <w:pPr>
        <w:pStyle w:val="3"/>
        <w:tabs>
          <w:tab w:val="left" w:pos="113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B50B9">
        <w:rPr>
          <w:sz w:val="28"/>
          <w:szCs w:val="28"/>
        </w:rPr>
        <w:t xml:space="preserve">. </w:t>
      </w:r>
      <w:r w:rsidR="00D93579" w:rsidRPr="00BE7914">
        <w:rPr>
          <w:sz w:val="28"/>
          <w:szCs w:val="28"/>
        </w:rPr>
        <w:t>Санкционирование расходов</w:t>
      </w:r>
    </w:p>
    <w:p w:rsidR="000B50B9" w:rsidRPr="00AF698E" w:rsidRDefault="000B50B9" w:rsidP="000B50B9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AF698E">
        <w:rPr>
          <w:b/>
          <w:sz w:val="28"/>
          <w:szCs w:val="28"/>
          <w:u w:val="single"/>
        </w:rPr>
        <w:t>Выдержка:</w:t>
      </w:r>
    </w:p>
    <w:p w:rsidR="000B50B9" w:rsidRDefault="000B50B9" w:rsidP="000B50B9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35331">
        <w:rPr>
          <w:color w:val="000000"/>
          <w:sz w:val="28"/>
          <w:szCs w:val="28"/>
        </w:rPr>
        <w:t xml:space="preserve">Принятие бюджетных по </w:t>
      </w:r>
      <w:proofErr w:type="spellStart"/>
      <w:r w:rsidR="00F35331">
        <w:rPr>
          <w:color w:val="000000"/>
          <w:sz w:val="28"/>
          <w:szCs w:val="28"/>
        </w:rPr>
        <w:t>сч</w:t>
      </w:r>
      <w:proofErr w:type="spellEnd"/>
      <w:r w:rsidR="00F35331">
        <w:rPr>
          <w:color w:val="000000"/>
          <w:sz w:val="28"/>
          <w:szCs w:val="28"/>
        </w:rPr>
        <w:t xml:space="preserve">. 502.11 (денежных </w:t>
      </w:r>
      <w:proofErr w:type="spellStart"/>
      <w:r w:rsidR="00F35331">
        <w:rPr>
          <w:color w:val="000000"/>
          <w:sz w:val="28"/>
          <w:szCs w:val="28"/>
        </w:rPr>
        <w:t>сч</w:t>
      </w:r>
      <w:proofErr w:type="spellEnd"/>
      <w:r w:rsidR="00F35331">
        <w:rPr>
          <w:color w:val="000000"/>
          <w:sz w:val="28"/>
          <w:szCs w:val="28"/>
        </w:rPr>
        <w:t>. 502.12) обязательств к бюджетному учету осуществляется в пределах лимитов бюджетных обязательств на основании документов, подтверждающих их принятие.</w:t>
      </w:r>
    </w:p>
    <w:p w:rsidR="00F35331" w:rsidRDefault="00F35331" w:rsidP="000B50B9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пункт 318 Инструкции 157 н</w:t>
      </w:r>
    </w:p>
    <w:p w:rsidR="00AF698E" w:rsidRDefault="00AF698E" w:rsidP="000B50B9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0B50B9" w:rsidRPr="008E70AC" w:rsidRDefault="004F2AD4" w:rsidP="000B50B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B50B9" w:rsidRPr="008E70AC">
        <w:rPr>
          <w:sz w:val="28"/>
          <w:szCs w:val="28"/>
        </w:rPr>
        <w:t>. Дебиторская и кредиторская задолженность</w:t>
      </w:r>
    </w:p>
    <w:p w:rsidR="000B50B9" w:rsidRPr="00AF698E" w:rsidRDefault="000B50B9" w:rsidP="000B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8E70A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F698E">
        <w:rPr>
          <w:b/>
          <w:sz w:val="28"/>
          <w:szCs w:val="28"/>
          <w:u w:val="single"/>
        </w:rPr>
        <w:t>Выдержка:</w:t>
      </w:r>
    </w:p>
    <w:p w:rsidR="000B50B9" w:rsidRPr="00472277" w:rsidRDefault="000B50B9" w:rsidP="000B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8E70AC">
        <w:rPr>
          <w:sz w:val="28"/>
          <w:szCs w:val="28"/>
        </w:rPr>
        <w:t>.1</w:t>
      </w:r>
      <w:r w:rsidRPr="00472277">
        <w:rPr>
          <w:sz w:val="28"/>
          <w:szCs w:val="28"/>
        </w:rPr>
        <w:t xml:space="preserve">. Дебиторская задолженность списывается с балансового учета и отражается на забалансовом счете 04 «Задолженность неплатежеспособных дебиторов» на основании решения комиссии по поступлению и выбытию активов в порядке, установленном </w:t>
      </w:r>
      <w:r w:rsidRPr="00472277">
        <w:rPr>
          <w:rStyle w:val="fill"/>
          <w:sz w:val="28"/>
          <w:szCs w:val="28"/>
        </w:rPr>
        <w:t>приказом главного администратора доходов бюджета и Налоговым</w:t>
      </w:r>
      <w:r w:rsidR="00AF698E">
        <w:rPr>
          <w:rStyle w:val="fill"/>
          <w:sz w:val="28"/>
          <w:szCs w:val="28"/>
        </w:rPr>
        <w:t xml:space="preserve"> </w:t>
      </w:r>
      <w:r w:rsidRPr="00472277">
        <w:rPr>
          <w:rStyle w:val="fill"/>
          <w:sz w:val="28"/>
          <w:szCs w:val="28"/>
        </w:rPr>
        <w:t>кодексом РФ</w:t>
      </w:r>
      <w:r w:rsidRPr="00472277">
        <w:rPr>
          <w:sz w:val="28"/>
          <w:szCs w:val="28"/>
        </w:rPr>
        <w:t xml:space="preserve">. С забалансового счета задолженность </w:t>
      </w:r>
      <w:r w:rsidRPr="00472277">
        <w:rPr>
          <w:sz w:val="28"/>
          <w:szCs w:val="28"/>
        </w:rPr>
        <w:lastRenderedPageBreak/>
        <w:t xml:space="preserve">списывается после того, как указанная комиссия признает ее безнадежной в порядке, установленном </w:t>
      </w:r>
      <w:r w:rsidRPr="00472277">
        <w:rPr>
          <w:rStyle w:val="fill"/>
          <w:sz w:val="28"/>
          <w:szCs w:val="28"/>
        </w:rPr>
        <w:t>приказом главного администратора доходов бюджета.</w:t>
      </w:r>
    </w:p>
    <w:p w:rsidR="000B50B9" w:rsidRDefault="000B50B9" w:rsidP="00AF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721A">
        <w:rPr>
          <w:sz w:val="28"/>
          <w:szCs w:val="28"/>
        </w:rPr>
        <w:t>Основание:</w:t>
      </w:r>
      <w:r w:rsidRPr="00472277">
        <w:rPr>
          <w:sz w:val="28"/>
          <w:szCs w:val="28"/>
        </w:rPr>
        <w:t xml:space="preserve"> пункты: 339, 340 Инструкции к Единому плану счетов № 157н.</w:t>
      </w:r>
    </w:p>
    <w:p w:rsidR="000B50B9" w:rsidRPr="008E70AC" w:rsidRDefault="004F344D" w:rsidP="000B50B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="000B50B9">
        <w:rPr>
          <w:iCs/>
          <w:sz w:val="28"/>
          <w:szCs w:val="28"/>
        </w:rPr>
        <w:t xml:space="preserve">. </w:t>
      </w:r>
      <w:r w:rsidR="000B50B9" w:rsidRPr="008E70AC">
        <w:rPr>
          <w:iCs/>
          <w:sz w:val="28"/>
          <w:szCs w:val="28"/>
        </w:rPr>
        <w:t>Финансовый результат</w:t>
      </w:r>
    </w:p>
    <w:p w:rsidR="000B50B9" w:rsidRPr="00AF698E" w:rsidRDefault="000B50B9" w:rsidP="000B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E70A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F698E">
        <w:rPr>
          <w:b/>
          <w:sz w:val="28"/>
          <w:szCs w:val="28"/>
          <w:u w:val="single"/>
        </w:rPr>
        <w:t>Выдержка</w:t>
      </w:r>
      <w:r w:rsidRPr="00AF698E">
        <w:rPr>
          <w:b/>
          <w:sz w:val="28"/>
          <w:szCs w:val="28"/>
        </w:rPr>
        <w:t>:</w:t>
      </w:r>
    </w:p>
    <w:p w:rsidR="000B50B9" w:rsidRPr="008E70AC" w:rsidRDefault="000B50B9" w:rsidP="000B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0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70AC">
        <w:rPr>
          <w:sz w:val="28"/>
          <w:szCs w:val="28"/>
        </w:rPr>
        <w:t xml:space="preserve">. </w:t>
      </w:r>
      <w:r w:rsidRPr="00070BE6">
        <w:rPr>
          <w:rStyle w:val="fill"/>
          <w:sz w:val="28"/>
          <w:szCs w:val="28"/>
        </w:rPr>
        <w:t>Учреждение</w:t>
      </w:r>
      <w:r w:rsidRPr="008E70AC">
        <w:rPr>
          <w:sz w:val="28"/>
          <w:szCs w:val="28"/>
        </w:rPr>
        <w:t xml:space="preserve"> осуществляет расходы в пределах установленных норм и в соответствии с бюджетной сметой на отчетный год: </w:t>
      </w:r>
    </w:p>
    <w:p w:rsidR="000B50B9" w:rsidRDefault="000B50B9" w:rsidP="00AF6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0AC">
        <w:rPr>
          <w:sz w:val="28"/>
          <w:szCs w:val="28"/>
        </w:rPr>
        <w:t>на междугородные переговоры, услуги по доступу в Интернет – по фактическому расходу;</w:t>
      </w:r>
    </w:p>
    <w:p w:rsidR="000B50B9" w:rsidRDefault="000B50B9" w:rsidP="00AF698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1EE2">
        <w:rPr>
          <w:color w:val="000000"/>
          <w:sz w:val="28"/>
          <w:szCs w:val="28"/>
        </w:rPr>
        <w:t>стоимость израсходованных ГСМ списываются по фактическому расходу, но не более норматива, установленного приказом руководителя.</w:t>
      </w:r>
    </w:p>
    <w:p w:rsidR="00AF698E" w:rsidRDefault="00AF698E" w:rsidP="00AF698E">
      <w:pPr>
        <w:ind w:firstLine="708"/>
        <w:jc w:val="both"/>
        <w:rPr>
          <w:color w:val="000000"/>
          <w:sz w:val="28"/>
          <w:szCs w:val="28"/>
        </w:rPr>
      </w:pPr>
    </w:p>
    <w:p w:rsidR="000B50B9" w:rsidRPr="00BE7914" w:rsidRDefault="004F2AD4" w:rsidP="000B50B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0B50B9" w:rsidRPr="00BE7914">
        <w:rPr>
          <w:iCs/>
          <w:sz w:val="28"/>
          <w:szCs w:val="28"/>
        </w:rPr>
        <w:t>. События после отчетной даты</w:t>
      </w:r>
    </w:p>
    <w:p w:rsidR="000B50B9" w:rsidRPr="00AF698E" w:rsidRDefault="000B50B9" w:rsidP="000B5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BE7914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F698E">
        <w:rPr>
          <w:b/>
          <w:sz w:val="28"/>
          <w:szCs w:val="28"/>
          <w:u w:val="single"/>
        </w:rPr>
        <w:t>Выдержка:</w:t>
      </w:r>
    </w:p>
    <w:p w:rsidR="00AF698E" w:rsidRDefault="000B50B9" w:rsidP="000B5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7914">
        <w:rPr>
          <w:sz w:val="28"/>
          <w:szCs w:val="28"/>
        </w:rPr>
        <w:t>Признание и отражение в учете и отчетности событий после отчетной даты осуществ</w:t>
      </w:r>
      <w:r w:rsidR="00AF698E">
        <w:rPr>
          <w:sz w:val="28"/>
          <w:szCs w:val="28"/>
        </w:rPr>
        <w:t xml:space="preserve">ляется </w:t>
      </w:r>
      <w:r w:rsidR="00D93579">
        <w:rPr>
          <w:sz w:val="28"/>
          <w:szCs w:val="28"/>
        </w:rPr>
        <w:t>в соответствии с приказом Минфина РФ № 275н от 30.12.2017г.</w:t>
      </w:r>
    </w:p>
    <w:p w:rsidR="004F344D" w:rsidRPr="00192D94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92D94">
        <w:rPr>
          <w:bCs/>
          <w:sz w:val="28"/>
          <w:szCs w:val="28"/>
          <w:lang w:val="en-US"/>
        </w:rPr>
        <w:t>V</w:t>
      </w:r>
      <w:r w:rsidRPr="00192D94">
        <w:rPr>
          <w:bCs/>
          <w:sz w:val="28"/>
          <w:szCs w:val="28"/>
        </w:rPr>
        <w:t>. Инвентаризация имущества и обязательств</w:t>
      </w:r>
    </w:p>
    <w:p w:rsidR="004F344D" w:rsidRPr="00AF698E" w:rsidRDefault="004F344D" w:rsidP="004F34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192D94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F698E">
        <w:rPr>
          <w:b/>
          <w:sz w:val="28"/>
          <w:szCs w:val="28"/>
          <w:u w:val="single"/>
        </w:rPr>
        <w:t>Выдержка:</w:t>
      </w:r>
    </w:p>
    <w:p w:rsidR="004F344D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D94">
        <w:rPr>
          <w:sz w:val="28"/>
          <w:szCs w:val="28"/>
        </w:rPr>
        <w:t>1. Инвентаризацию имущества и обязательств (в т. ч. числящихся на забалансовых счетах), а также финансовых результатов (в т. ч. расходов будущих периодов</w:t>
      </w:r>
      <w:r>
        <w:rPr>
          <w:sz w:val="28"/>
          <w:szCs w:val="28"/>
        </w:rPr>
        <w:t xml:space="preserve"> и резервов</w:t>
      </w:r>
      <w:r w:rsidRPr="00192D94">
        <w:rPr>
          <w:sz w:val="28"/>
          <w:szCs w:val="28"/>
        </w:rPr>
        <w:t xml:space="preserve">) проводит постоянно действующая инвентаризационная комиссия. Порядок и график проведения </w:t>
      </w:r>
      <w:proofErr w:type="gramStart"/>
      <w:r w:rsidRPr="00192D94">
        <w:rPr>
          <w:sz w:val="28"/>
          <w:szCs w:val="28"/>
        </w:rPr>
        <w:t xml:space="preserve">инвентаризации </w:t>
      </w:r>
      <w:r w:rsidRPr="002B30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2B30EB">
        <w:rPr>
          <w:sz w:val="28"/>
          <w:szCs w:val="28"/>
        </w:rPr>
        <w:t>приложени</w:t>
      </w:r>
      <w:r>
        <w:rPr>
          <w:sz w:val="28"/>
          <w:szCs w:val="28"/>
        </w:rPr>
        <w:t>е)</w:t>
      </w:r>
      <w:r w:rsidRPr="002B30EB">
        <w:rPr>
          <w:sz w:val="28"/>
          <w:szCs w:val="28"/>
        </w:rPr>
        <w:t>.</w:t>
      </w:r>
    </w:p>
    <w:p w:rsidR="004F344D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344D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192D94">
        <w:rPr>
          <w:bCs/>
          <w:sz w:val="28"/>
          <w:szCs w:val="28"/>
          <w:lang w:val="en-US"/>
        </w:rPr>
        <w:t>VI</w:t>
      </w:r>
      <w:r w:rsidRPr="00192D94">
        <w:rPr>
          <w:bCs/>
          <w:sz w:val="28"/>
          <w:szCs w:val="28"/>
        </w:rPr>
        <w:t xml:space="preserve">. Первичные и сводные учетные документы, </w:t>
      </w:r>
    </w:p>
    <w:p w:rsidR="004F344D" w:rsidRPr="00192D94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92D94">
        <w:rPr>
          <w:bCs/>
          <w:sz w:val="28"/>
          <w:szCs w:val="28"/>
        </w:rPr>
        <w:t>бюджетные регистры и правила документооборота</w:t>
      </w:r>
    </w:p>
    <w:p w:rsidR="004F344D" w:rsidRPr="00AF698E" w:rsidRDefault="004F344D" w:rsidP="004F34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192D94">
        <w:rPr>
          <w:sz w:val="28"/>
          <w:szCs w:val="28"/>
        </w:rPr>
        <w:t> </w:t>
      </w:r>
      <w:bookmarkStart w:id="3" w:name="_Hlk1372588"/>
      <w:r>
        <w:rPr>
          <w:sz w:val="28"/>
          <w:szCs w:val="28"/>
        </w:rPr>
        <w:tab/>
      </w:r>
      <w:r w:rsidRPr="00AF698E">
        <w:rPr>
          <w:b/>
          <w:sz w:val="28"/>
          <w:szCs w:val="28"/>
          <w:u w:val="single"/>
        </w:rPr>
        <w:t>Выдержка:</w:t>
      </w:r>
    </w:p>
    <w:p w:rsidR="004F344D" w:rsidRPr="00192D94" w:rsidRDefault="004F344D" w:rsidP="004F344D">
      <w:pPr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192D94">
        <w:rPr>
          <w:sz w:val="28"/>
          <w:szCs w:val="28"/>
        </w:rPr>
        <w:t>При обработке учетной информации применяется автоматизированный учет по следующим блокам:</w:t>
      </w:r>
    </w:p>
    <w:p w:rsidR="004F344D" w:rsidRPr="00165C22" w:rsidRDefault="004F344D" w:rsidP="004F3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D94">
        <w:rPr>
          <w:sz w:val="28"/>
          <w:szCs w:val="28"/>
        </w:rPr>
        <w:t xml:space="preserve">автоматизированный бюджетный учет </w:t>
      </w:r>
      <w:r w:rsidRPr="00165C22">
        <w:rPr>
          <w:rStyle w:val="fill"/>
          <w:sz w:val="28"/>
          <w:szCs w:val="28"/>
        </w:rPr>
        <w:t>Учреждения</w:t>
      </w:r>
      <w:r>
        <w:rPr>
          <w:rStyle w:val="fill"/>
          <w:sz w:val="28"/>
          <w:szCs w:val="28"/>
        </w:rPr>
        <w:t xml:space="preserve"> </w:t>
      </w:r>
      <w:r w:rsidRPr="00192D94">
        <w:rPr>
          <w:sz w:val="28"/>
          <w:szCs w:val="28"/>
        </w:rPr>
        <w:t xml:space="preserve">как у получателя бюджетных средств, распорядителя бюджетных средств ведется с применением программы </w:t>
      </w:r>
      <w:r w:rsidRPr="00165C22">
        <w:rPr>
          <w:rStyle w:val="fill"/>
          <w:sz w:val="28"/>
          <w:szCs w:val="28"/>
        </w:rPr>
        <w:t>«Бухгалтерия»</w:t>
      </w:r>
      <w:r w:rsidRPr="00165C22">
        <w:rPr>
          <w:sz w:val="28"/>
          <w:szCs w:val="28"/>
        </w:rPr>
        <w:t xml:space="preserve">, </w:t>
      </w:r>
      <w:r w:rsidRPr="00165C22">
        <w:rPr>
          <w:rStyle w:val="fill"/>
          <w:sz w:val="28"/>
          <w:szCs w:val="28"/>
        </w:rPr>
        <w:t>«</w:t>
      </w:r>
      <w:r>
        <w:rPr>
          <w:rStyle w:val="fill"/>
          <w:sz w:val="28"/>
          <w:szCs w:val="28"/>
        </w:rPr>
        <w:t>Парус-зарплата</w:t>
      </w:r>
      <w:r w:rsidRPr="00165C22">
        <w:rPr>
          <w:rStyle w:val="fill"/>
          <w:sz w:val="28"/>
          <w:szCs w:val="28"/>
        </w:rPr>
        <w:t>»</w:t>
      </w:r>
      <w:r w:rsidRPr="00165C22">
        <w:rPr>
          <w:sz w:val="28"/>
          <w:szCs w:val="28"/>
        </w:rPr>
        <w:t>;</w:t>
      </w:r>
    </w:p>
    <w:p w:rsidR="004F344D" w:rsidRPr="00192D94" w:rsidRDefault="004F344D" w:rsidP="004F3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D94">
        <w:rPr>
          <w:sz w:val="28"/>
          <w:szCs w:val="28"/>
        </w:rPr>
        <w:t xml:space="preserve">свод месячной, квартальной, годовой бюджетной отчетности об исполнении бюджета составляется с применением программы </w:t>
      </w:r>
      <w:r w:rsidRPr="00165C22">
        <w:rPr>
          <w:rStyle w:val="fill"/>
          <w:sz w:val="28"/>
          <w:szCs w:val="28"/>
        </w:rPr>
        <w:t>«СКИФ-БП»</w:t>
      </w:r>
      <w:r w:rsidRPr="00165C22">
        <w:rPr>
          <w:sz w:val="28"/>
          <w:szCs w:val="28"/>
        </w:rPr>
        <w:t>;</w:t>
      </w:r>
    </w:p>
    <w:p w:rsidR="004F344D" w:rsidRDefault="004F344D" w:rsidP="004F3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D94">
        <w:rPr>
          <w:sz w:val="28"/>
          <w:szCs w:val="28"/>
        </w:rPr>
        <w:t>информационный обмен документами с межрегиональным операционным управлением Казначейства России осуществляется в системе э</w:t>
      </w:r>
      <w:r>
        <w:rPr>
          <w:sz w:val="28"/>
          <w:szCs w:val="28"/>
        </w:rPr>
        <w:t xml:space="preserve">лектронного документооборота </w:t>
      </w:r>
      <w:r w:rsidRPr="00F04B1D">
        <w:rPr>
          <w:sz w:val="28"/>
          <w:szCs w:val="28"/>
        </w:rPr>
        <w:t>(СУФД) с</w:t>
      </w:r>
      <w:r w:rsidRPr="00192D94">
        <w:rPr>
          <w:sz w:val="28"/>
          <w:szCs w:val="28"/>
        </w:rPr>
        <w:t xml:space="preserve">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4F344D" w:rsidRDefault="004F344D" w:rsidP="004F344D">
      <w:pPr>
        <w:ind w:firstLine="708"/>
        <w:jc w:val="both"/>
        <w:rPr>
          <w:sz w:val="28"/>
          <w:szCs w:val="28"/>
        </w:rPr>
      </w:pPr>
    </w:p>
    <w:p w:rsidR="004F344D" w:rsidRDefault="004F344D" w:rsidP="004F344D">
      <w:pPr>
        <w:jc w:val="center"/>
        <w:rPr>
          <w:bCs/>
          <w:sz w:val="28"/>
          <w:szCs w:val="28"/>
        </w:rPr>
      </w:pPr>
      <w:r w:rsidRPr="00240068">
        <w:rPr>
          <w:sz w:val="28"/>
          <w:szCs w:val="28"/>
          <w:lang w:val="en-US"/>
        </w:rPr>
        <w:t>VII</w:t>
      </w:r>
      <w:r w:rsidRPr="00240068">
        <w:rPr>
          <w:sz w:val="28"/>
          <w:szCs w:val="28"/>
        </w:rPr>
        <w:t xml:space="preserve">. </w:t>
      </w:r>
      <w:r w:rsidRPr="00240068">
        <w:rPr>
          <w:bCs/>
          <w:sz w:val="28"/>
          <w:szCs w:val="28"/>
        </w:rPr>
        <w:t xml:space="preserve">Порядок организации и обеспечения </w:t>
      </w:r>
    </w:p>
    <w:p w:rsidR="004F344D" w:rsidRPr="00174688" w:rsidRDefault="004F344D" w:rsidP="004F344D">
      <w:pPr>
        <w:jc w:val="center"/>
        <w:rPr>
          <w:bCs/>
          <w:sz w:val="28"/>
          <w:szCs w:val="28"/>
        </w:rPr>
      </w:pPr>
      <w:r w:rsidRPr="00240068">
        <w:rPr>
          <w:bCs/>
          <w:sz w:val="28"/>
          <w:szCs w:val="28"/>
        </w:rPr>
        <w:t>внутреннего финансового контроля</w:t>
      </w:r>
      <w:r>
        <w:rPr>
          <w:bCs/>
          <w:sz w:val="28"/>
          <w:szCs w:val="28"/>
        </w:rPr>
        <w:t xml:space="preserve"> и аудита</w:t>
      </w:r>
    </w:p>
    <w:p w:rsidR="004F344D" w:rsidRPr="00AF698E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24006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F698E">
        <w:rPr>
          <w:b/>
          <w:sz w:val="28"/>
          <w:szCs w:val="28"/>
          <w:u w:val="single"/>
        </w:rPr>
        <w:t>Выдержка:</w:t>
      </w:r>
    </w:p>
    <w:p w:rsidR="004F344D" w:rsidRPr="00240068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40068">
        <w:rPr>
          <w:sz w:val="28"/>
          <w:szCs w:val="28"/>
        </w:rPr>
        <w:t xml:space="preserve">1. </w:t>
      </w:r>
      <w:proofErr w:type="gramStart"/>
      <w:r w:rsidRPr="005B6311">
        <w:rPr>
          <w:rStyle w:val="fill"/>
          <w:sz w:val="28"/>
          <w:szCs w:val="28"/>
        </w:rPr>
        <w:t xml:space="preserve">Учреждение </w:t>
      </w:r>
      <w:r w:rsidRPr="00240068">
        <w:rPr>
          <w:sz w:val="28"/>
          <w:szCs w:val="28"/>
        </w:rPr>
        <w:t xml:space="preserve"> осуществляет</w:t>
      </w:r>
      <w:proofErr w:type="gramEnd"/>
      <w:r w:rsidRPr="00240068">
        <w:rPr>
          <w:sz w:val="28"/>
          <w:szCs w:val="28"/>
        </w:rPr>
        <w:t xml:space="preserve"> внутренний финансовый контроль направленный на:</w:t>
      </w:r>
    </w:p>
    <w:p w:rsidR="004F344D" w:rsidRPr="00240068" w:rsidRDefault="004F344D" w:rsidP="004F3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0068">
        <w:rPr>
          <w:sz w:val="28"/>
          <w:szCs w:val="28"/>
        </w:rPr>
        <w:t xml:space="preserve">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составления бюджетной отчетности и ведения бюджетного учета </w:t>
      </w:r>
      <w:r w:rsidRPr="005B6311">
        <w:rPr>
          <w:rStyle w:val="fill"/>
          <w:sz w:val="28"/>
          <w:szCs w:val="28"/>
        </w:rPr>
        <w:t>Учреждения</w:t>
      </w:r>
      <w:r w:rsidR="00267382">
        <w:rPr>
          <w:rStyle w:val="fill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240068">
        <w:rPr>
          <w:sz w:val="28"/>
          <w:szCs w:val="28"/>
        </w:rPr>
        <w:t>получател</w:t>
      </w:r>
      <w:r>
        <w:rPr>
          <w:sz w:val="28"/>
          <w:szCs w:val="28"/>
        </w:rPr>
        <w:t>ь</w:t>
      </w:r>
      <w:r w:rsidRPr="00240068">
        <w:rPr>
          <w:sz w:val="28"/>
          <w:szCs w:val="28"/>
        </w:rPr>
        <w:t xml:space="preserve"> бюджетных средств;</w:t>
      </w:r>
    </w:p>
    <w:p w:rsidR="004F344D" w:rsidRDefault="004F344D" w:rsidP="004F3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0068">
        <w:rPr>
          <w:sz w:val="28"/>
          <w:szCs w:val="28"/>
        </w:rPr>
        <w:t>соблюдение внутренних стандартов и процедур составления и исполнения бюджета по доходам, составления бюджетной отчетности и ведения бюджетного учета – как администратор доходов бюджета.</w:t>
      </w:r>
    </w:p>
    <w:p w:rsidR="004F344D" w:rsidRPr="00240068" w:rsidRDefault="004F344D" w:rsidP="004F344D">
      <w:pPr>
        <w:ind w:firstLine="708"/>
        <w:jc w:val="both"/>
        <w:rPr>
          <w:sz w:val="28"/>
          <w:szCs w:val="28"/>
        </w:rPr>
      </w:pPr>
    </w:p>
    <w:p w:rsidR="004F344D" w:rsidRPr="00240068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0068">
        <w:rPr>
          <w:sz w:val="28"/>
          <w:szCs w:val="28"/>
          <w:lang w:val="en-US"/>
        </w:rPr>
        <w:t>VIII</w:t>
      </w:r>
      <w:r w:rsidRPr="00240068">
        <w:rPr>
          <w:bCs/>
          <w:sz w:val="28"/>
          <w:szCs w:val="28"/>
        </w:rPr>
        <w:t>. Бюджетная отчетность</w:t>
      </w:r>
    </w:p>
    <w:p w:rsidR="004F344D" w:rsidRPr="00AF698E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24006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F698E">
        <w:rPr>
          <w:b/>
          <w:sz w:val="28"/>
          <w:szCs w:val="28"/>
          <w:u w:val="single"/>
        </w:rPr>
        <w:t>Выдержка:</w:t>
      </w:r>
    </w:p>
    <w:p w:rsidR="004F344D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068">
        <w:rPr>
          <w:sz w:val="28"/>
          <w:szCs w:val="28"/>
        </w:rPr>
        <w:t>1. Бюджетная отчетность</w:t>
      </w:r>
      <w:r>
        <w:rPr>
          <w:sz w:val="28"/>
          <w:szCs w:val="28"/>
        </w:rPr>
        <w:t xml:space="preserve"> составляется на основании аналитического и синтетического учета по формам, в объеме и сроки, </w:t>
      </w:r>
      <w:proofErr w:type="gramStart"/>
      <w:r>
        <w:rPr>
          <w:sz w:val="28"/>
          <w:szCs w:val="28"/>
        </w:rPr>
        <w:t>установленные  вышестоящей</w:t>
      </w:r>
      <w:proofErr w:type="gramEnd"/>
      <w:r w:rsidR="00C67120">
        <w:rPr>
          <w:sz w:val="28"/>
          <w:szCs w:val="28"/>
        </w:rPr>
        <w:t xml:space="preserve"> </w:t>
      </w:r>
      <w:r w:rsidRPr="002509E3">
        <w:rPr>
          <w:sz w:val="28"/>
          <w:szCs w:val="28"/>
        </w:rPr>
        <w:t>организацией и бюджетным законодательством (приказ Минфина от 28.12.2010 № 191н).</w:t>
      </w:r>
      <w:r>
        <w:rPr>
          <w:sz w:val="28"/>
          <w:szCs w:val="28"/>
        </w:rPr>
        <w:t xml:space="preserve"> </w:t>
      </w:r>
    </w:p>
    <w:p w:rsidR="004F344D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F344D" w:rsidRPr="002509E3" w:rsidRDefault="004F344D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2431">
        <w:rPr>
          <w:sz w:val="28"/>
          <w:szCs w:val="28"/>
          <w:lang w:val="en-US"/>
        </w:rPr>
        <w:t>IX</w:t>
      </w:r>
      <w:r w:rsidRPr="00B824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09E3">
        <w:rPr>
          <w:sz w:val="28"/>
          <w:szCs w:val="28"/>
        </w:rPr>
        <w:t xml:space="preserve">Порядок передачи документов бухгалтерского учета </w:t>
      </w:r>
      <w:r w:rsidRPr="002509E3">
        <w:rPr>
          <w:sz w:val="28"/>
          <w:szCs w:val="28"/>
        </w:rPr>
        <w:br/>
        <w:t>при смене руководителя и главного бухгалтера</w:t>
      </w:r>
    </w:p>
    <w:p w:rsidR="004F344D" w:rsidRPr="00AF698E" w:rsidRDefault="004F344D" w:rsidP="004F344D">
      <w:pPr>
        <w:pStyle w:val="a4"/>
        <w:tabs>
          <w:tab w:val="left" w:pos="6237"/>
        </w:tabs>
        <w:ind w:left="851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AF698E">
        <w:rPr>
          <w:rFonts w:ascii="Times New Roman" w:hAnsi="Times New Roman"/>
          <w:b/>
          <w:sz w:val="28"/>
          <w:szCs w:val="28"/>
          <w:u w:val="single"/>
        </w:rPr>
        <w:t>Выдержка:</w:t>
      </w:r>
    </w:p>
    <w:p w:rsidR="004F344D" w:rsidRPr="002509E3" w:rsidRDefault="004F344D" w:rsidP="004F34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9E3">
        <w:rPr>
          <w:sz w:val="28"/>
          <w:szCs w:val="28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4F344D" w:rsidRDefault="004F344D" w:rsidP="004F344D">
      <w:pPr>
        <w:pStyle w:val="a4"/>
        <w:tabs>
          <w:tab w:val="left" w:pos="6237"/>
        </w:tabs>
        <w:rPr>
          <w:sz w:val="28"/>
          <w:szCs w:val="28"/>
        </w:rPr>
      </w:pPr>
    </w:p>
    <w:p w:rsidR="004F344D" w:rsidRPr="00B82431" w:rsidRDefault="004F344D" w:rsidP="004F344D">
      <w:pPr>
        <w:pStyle w:val="a4"/>
        <w:tabs>
          <w:tab w:val="left" w:pos="6237"/>
        </w:tabs>
        <w:rPr>
          <w:rFonts w:ascii="Times New Roman" w:hAnsi="Times New Roman"/>
          <w:sz w:val="28"/>
          <w:szCs w:val="28"/>
        </w:rPr>
      </w:pPr>
      <w:r w:rsidRPr="002509E3"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</w:t>
      </w:r>
      <w:r w:rsidRPr="00B82431">
        <w:rPr>
          <w:rFonts w:ascii="Times New Roman" w:hAnsi="Times New Roman"/>
          <w:sz w:val="28"/>
          <w:szCs w:val="28"/>
        </w:rPr>
        <w:t xml:space="preserve"> Применение отдельных видов забалансовых счетов</w:t>
      </w:r>
    </w:p>
    <w:p w:rsidR="004F344D" w:rsidRPr="00AF698E" w:rsidRDefault="004F344D" w:rsidP="004F344D">
      <w:pPr>
        <w:pStyle w:val="3"/>
        <w:ind w:firstLine="851"/>
        <w:rPr>
          <w:b/>
          <w:sz w:val="28"/>
          <w:szCs w:val="28"/>
          <w:u w:val="single"/>
        </w:rPr>
      </w:pPr>
      <w:r w:rsidRPr="00AF698E">
        <w:rPr>
          <w:b/>
          <w:sz w:val="28"/>
          <w:szCs w:val="28"/>
          <w:u w:val="single"/>
        </w:rPr>
        <w:t>Выдержка:</w:t>
      </w:r>
    </w:p>
    <w:p w:rsidR="004F344D" w:rsidRPr="00B82431" w:rsidRDefault="004F344D" w:rsidP="004F344D">
      <w:pPr>
        <w:pStyle w:val="3"/>
        <w:rPr>
          <w:sz w:val="28"/>
          <w:szCs w:val="28"/>
        </w:rPr>
      </w:pPr>
      <w:r w:rsidRPr="00F203D5">
        <w:rPr>
          <w:sz w:val="28"/>
          <w:szCs w:val="28"/>
        </w:rPr>
        <w:t>Учет на забалансовых счетах ведется по простой системе</w:t>
      </w:r>
      <w:r>
        <w:rPr>
          <w:sz w:val="28"/>
          <w:szCs w:val="28"/>
        </w:rPr>
        <w:t>:</w:t>
      </w:r>
    </w:p>
    <w:p w:rsidR="004F344D" w:rsidRPr="00F203D5" w:rsidRDefault="004F344D" w:rsidP="004F344D">
      <w:pPr>
        <w:pStyle w:val="3"/>
        <w:rPr>
          <w:sz w:val="28"/>
          <w:szCs w:val="28"/>
        </w:rPr>
      </w:pPr>
      <w:r w:rsidRPr="00F203D5">
        <w:rPr>
          <w:sz w:val="28"/>
          <w:szCs w:val="28"/>
        </w:rPr>
        <w:t xml:space="preserve">На счете </w:t>
      </w:r>
      <w:r w:rsidRPr="005B6311">
        <w:rPr>
          <w:sz w:val="28"/>
          <w:szCs w:val="28"/>
        </w:rPr>
        <w:t>01 «Имущество, полученное в пользование</w:t>
      </w:r>
      <w:proofErr w:type="gramStart"/>
      <w:r w:rsidRPr="005B6311">
        <w:rPr>
          <w:sz w:val="28"/>
          <w:szCs w:val="28"/>
        </w:rPr>
        <w:t>»</w:t>
      </w:r>
      <w:proofErr w:type="gramEnd"/>
      <w:r w:rsidRPr="00F203D5">
        <w:rPr>
          <w:sz w:val="28"/>
          <w:szCs w:val="28"/>
        </w:rPr>
        <w:t xml:space="preserve"> подлежит учету: </w:t>
      </w:r>
    </w:p>
    <w:p w:rsidR="004F344D" w:rsidRPr="00F203D5" w:rsidRDefault="004F344D" w:rsidP="004F344D">
      <w:pPr>
        <w:pStyle w:val="3"/>
        <w:rPr>
          <w:sz w:val="28"/>
          <w:szCs w:val="28"/>
        </w:rPr>
      </w:pPr>
      <w:r>
        <w:rPr>
          <w:sz w:val="28"/>
          <w:szCs w:val="28"/>
        </w:rPr>
        <w:t>-</w:t>
      </w:r>
      <w:r w:rsidRPr="00F203D5">
        <w:rPr>
          <w:sz w:val="28"/>
          <w:szCs w:val="28"/>
        </w:rPr>
        <w:t>Имущество, полученное в безвозмездное пользование и в аренду – по договорной стоимости указанного имущества</w:t>
      </w:r>
    </w:p>
    <w:p w:rsidR="004F344D" w:rsidRDefault="004F344D" w:rsidP="004F344D">
      <w:pPr>
        <w:pStyle w:val="3"/>
        <w:rPr>
          <w:sz w:val="28"/>
          <w:szCs w:val="28"/>
        </w:rPr>
      </w:pPr>
      <w:r>
        <w:rPr>
          <w:sz w:val="28"/>
          <w:szCs w:val="28"/>
        </w:rPr>
        <w:t>-</w:t>
      </w:r>
      <w:r w:rsidRPr="00F203D5">
        <w:rPr>
          <w:sz w:val="28"/>
          <w:szCs w:val="28"/>
        </w:rPr>
        <w:t>Программное обеспечение, приобретаемое по пользовательской лицензии – по цене приобретения, а при невозможности ее определения исходя из договора – в условной оценке один рубль за один объект</w:t>
      </w:r>
      <w:r>
        <w:rPr>
          <w:sz w:val="28"/>
          <w:szCs w:val="28"/>
        </w:rPr>
        <w:t>.</w:t>
      </w:r>
      <w:bookmarkEnd w:id="3"/>
    </w:p>
    <w:p w:rsidR="004F344D" w:rsidRDefault="004F344D" w:rsidP="004F344D">
      <w:pPr>
        <w:jc w:val="both"/>
        <w:rPr>
          <w:sz w:val="28"/>
          <w:szCs w:val="28"/>
        </w:rPr>
      </w:pPr>
    </w:p>
    <w:p w:rsidR="004F344D" w:rsidRDefault="004F344D" w:rsidP="004F344D">
      <w:pPr>
        <w:jc w:val="both"/>
        <w:rPr>
          <w:sz w:val="28"/>
          <w:szCs w:val="28"/>
        </w:rPr>
      </w:pPr>
    </w:p>
    <w:p w:rsidR="004F344D" w:rsidRDefault="004F344D" w:rsidP="004F344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Ведение налогового учета в учреждении</w:t>
      </w:r>
    </w:p>
    <w:p w:rsidR="004F344D" w:rsidRDefault="004F344D" w:rsidP="004F344D">
      <w:pPr>
        <w:ind w:left="567" w:hanging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Выдержка:</w:t>
      </w:r>
    </w:p>
    <w:p w:rsidR="004F344D" w:rsidRPr="00BA3CD2" w:rsidRDefault="004F344D" w:rsidP="004F344D">
      <w:pPr>
        <w:rPr>
          <w:sz w:val="28"/>
          <w:szCs w:val="28"/>
        </w:rPr>
      </w:pPr>
      <w:r>
        <w:rPr>
          <w:sz w:val="28"/>
          <w:szCs w:val="28"/>
        </w:rPr>
        <w:t>Налоговый учет ведется в соответствии с Налоговым кодексом РФ и иными нормативными правовыми актами РФ по вопросам налогообложения.</w:t>
      </w:r>
    </w:p>
    <w:p w:rsidR="004F344D" w:rsidRDefault="004F344D" w:rsidP="004F344D">
      <w:pPr>
        <w:pStyle w:val="3"/>
      </w:pPr>
    </w:p>
    <w:p w:rsidR="000B50B9" w:rsidRDefault="000B50B9" w:rsidP="004F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0B50B9" w:rsidSect="00A3246C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5AB0"/>
    <w:multiLevelType w:val="hybridMultilevel"/>
    <w:tmpl w:val="51301144"/>
    <w:lvl w:ilvl="0" w:tplc="C180D20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01865A7"/>
    <w:multiLevelType w:val="hybridMultilevel"/>
    <w:tmpl w:val="5BD8DF16"/>
    <w:lvl w:ilvl="0" w:tplc="25409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7B15"/>
    <w:multiLevelType w:val="multilevel"/>
    <w:tmpl w:val="A56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541AE"/>
    <w:multiLevelType w:val="hybridMultilevel"/>
    <w:tmpl w:val="CDCC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35"/>
    <w:rsid w:val="000B50B9"/>
    <w:rsid w:val="00144205"/>
    <w:rsid w:val="001821F4"/>
    <w:rsid w:val="001B07BB"/>
    <w:rsid w:val="001B61F7"/>
    <w:rsid w:val="001D514C"/>
    <w:rsid w:val="00267382"/>
    <w:rsid w:val="002D6735"/>
    <w:rsid w:val="00360936"/>
    <w:rsid w:val="004072B0"/>
    <w:rsid w:val="0044655F"/>
    <w:rsid w:val="004F2AD4"/>
    <w:rsid w:val="004F344D"/>
    <w:rsid w:val="00620292"/>
    <w:rsid w:val="00832B1F"/>
    <w:rsid w:val="009900EA"/>
    <w:rsid w:val="00A3246C"/>
    <w:rsid w:val="00A8526D"/>
    <w:rsid w:val="00A91A11"/>
    <w:rsid w:val="00AA685A"/>
    <w:rsid w:val="00AF698E"/>
    <w:rsid w:val="00C3412F"/>
    <w:rsid w:val="00C67120"/>
    <w:rsid w:val="00D93579"/>
    <w:rsid w:val="00DC5808"/>
    <w:rsid w:val="00DD4270"/>
    <w:rsid w:val="00E60902"/>
    <w:rsid w:val="00EA1535"/>
    <w:rsid w:val="00F3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801F"/>
  <w15:docId w15:val="{6FF97A67-9D94-430E-825D-D2A3C160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1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A685A"/>
  </w:style>
  <w:style w:type="paragraph" w:styleId="a3">
    <w:name w:val="List Paragraph"/>
    <w:basedOn w:val="a"/>
    <w:uiPriority w:val="34"/>
    <w:qFormat/>
    <w:rsid w:val="00AA685A"/>
    <w:pPr>
      <w:ind w:left="720"/>
      <w:contextualSpacing/>
    </w:pPr>
  </w:style>
  <w:style w:type="paragraph" w:customStyle="1" w:styleId="21">
    <w:name w:val="Стиль2"/>
    <w:basedOn w:val="a"/>
    <w:link w:val="22"/>
    <w:qFormat/>
    <w:rsid w:val="00AA685A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2">
    <w:name w:val="Стиль2 Знак"/>
    <w:link w:val="21"/>
    <w:rsid w:val="00AA685A"/>
    <w:rPr>
      <w:rFonts w:ascii="Cambria" w:eastAsia="Times New Roman" w:hAnsi="Cambria" w:cs="Times New Roman"/>
      <w:sz w:val="24"/>
      <w:szCs w:val="24"/>
    </w:rPr>
  </w:style>
  <w:style w:type="paragraph" w:customStyle="1" w:styleId="3">
    <w:name w:val="Стиль3"/>
    <w:basedOn w:val="21"/>
    <w:link w:val="30"/>
    <w:qFormat/>
    <w:rsid w:val="00AA685A"/>
    <w:rPr>
      <w:rFonts w:ascii="Times New Roman" w:hAnsi="Times New Roman"/>
    </w:rPr>
  </w:style>
  <w:style w:type="character" w:customStyle="1" w:styleId="30">
    <w:name w:val="Стиль3 Знак"/>
    <w:basedOn w:val="22"/>
    <w:link w:val="3"/>
    <w:rsid w:val="00AA685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AA685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AA685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2019-03-28T11:14:00Z</dcterms:created>
  <dcterms:modified xsi:type="dcterms:W3CDTF">2019-03-28T11:15:00Z</dcterms:modified>
</cp:coreProperties>
</file>