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7" w:rsidRPr="00C32F37" w:rsidRDefault="008B4897" w:rsidP="008B4897">
      <w:pPr>
        <w:pStyle w:val="a3"/>
        <w:tabs>
          <w:tab w:val="left" w:pos="3710"/>
        </w:tabs>
        <w:rPr>
          <w:b/>
          <w:sz w:val="20"/>
        </w:rPr>
      </w:pPr>
      <w:r w:rsidRPr="00C32F37">
        <w:rPr>
          <w:b/>
          <w:sz w:val="20"/>
        </w:rPr>
        <w:t xml:space="preserve">Администрация  </w:t>
      </w:r>
      <w:proofErr w:type="spellStart"/>
      <w:r w:rsidRPr="00C32F37">
        <w:rPr>
          <w:b/>
          <w:sz w:val="20"/>
        </w:rPr>
        <w:t>Пластовского</w:t>
      </w:r>
      <w:proofErr w:type="spellEnd"/>
      <w:r w:rsidRPr="00C32F37">
        <w:rPr>
          <w:b/>
          <w:sz w:val="20"/>
        </w:rPr>
        <w:t xml:space="preserve"> муниципального района</w:t>
      </w:r>
    </w:p>
    <w:p w:rsidR="008B4897" w:rsidRPr="002D283E" w:rsidRDefault="008B4897" w:rsidP="008B4897">
      <w:pPr>
        <w:pStyle w:val="a3"/>
        <w:tabs>
          <w:tab w:val="left" w:pos="3710"/>
        </w:tabs>
        <w:rPr>
          <w:b/>
          <w:szCs w:val="28"/>
        </w:rPr>
      </w:pPr>
      <w:r w:rsidRPr="002D283E">
        <w:rPr>
          <w:b/>
          <w:szCs w:val="28"/>
        </w:rPr>
        <w:t xml:space="preserve">Управление культуры, спорта и молодежной политики </w:t>
      </w:r>
      <w:proofErr w:type="spellStart"/>
      <w:r w:rsidRPr="002D283E">
        <w:rPr>
          <w:b/>
          <w:szCs w:val="28"/>
        </w:rPr>
        <w:t>Пластовского</w:t>
      </w:r>
      <w:proofErr w:type="spellEnd"/>
      <w:r w:rsidRPr="002D283E">
        <w:rPr>
          <w:b/>
          <w:szCs w:val="28"/>
        </w:rPr>
        <w:t xml:space="preserve"> муниципального района</w:t>
      </w:r>
    </w:p>
    <w:p w:rsidR="008B4897" w:rsidRPr="002D283E" w:rsidRDefault="008B4897" w:rsidP="008B4897">
      <w:pPr>
        <w:pStyle w:val="a3"/>
        <w:tabs>
          <w:tab w:val="left" w:pos="3710"/>
        </w:tabs>
        <w:rPr>
          <w:b/>
          <w:szCs w:val="28"/>
        </w:rPr>
      </w:pPr>
      <w:r w:rsidRPr="002D283E">
        <w:rPr>
          <w:b/>
          <w:szCs w:val="28"/>
        </w:rPr>
        <w:t>г</w:t>
      </w:r>
      <w:proofErr w:type="gramStart"/>
      <w:r w:rsidRPr="002D283E">
        <w:rPr>
          <w:b/>
          <w:szCs w:val="28"/>
        </w:rPr>
        <w:t>.П</w:t>
      </w:r>
      <w:proofErr w:type="gramEnd"/>
      <w:r w:rsidRPr="002D283E">
        <w:rPr>
          <w:b/>
          <w:szCs w:val="28"/>
        </w:rPr>
        <w:t>ласт, ул.Октябрьская, 43                                                                            телефоны: 2-19-76</w:t>
      </w:r>
    </w:p>
    <w:p w:rsidR="008B4897" w:rsidRPr="00C32F37" w:rsidRDefault="008B4897" w:rsidP="008B4897">
      <w:pPr>
        <w:pStyle w:val="a3"/>
        <w:tabs>
          <w:tab w:val="left" w:pos="3710"/>
        </w:tabs>
        <w:rPr>
          <w:b/>
          <w:bCs/>
          <w:sz w:val="20"/>
        </w:rPr>
      </w:pPr>
      <w:proofErr w:type="spellStart"/>
      <w:r w:rsidRPr="00C32F37">
        <w:rPr>
          <w:b/>
          <w:bCs/>
          <w:sz w:val="20"/>
          <w:lang w:val="en-US"/>
        </w:rPr>
        <w:t>plast</w:t>
      </w:r>
      <w:proofErr w:type="spellEnd"/>
      <w:r w:rsidRPr="00C32F37">
        <w:rPr>
          <w:b/>
          <w:bCs/>
          <w:sz w:val="20"/>
        </w:rPr>
        <w:t>-</w:t>
      </w:r>
      <w:proofErr w:type="spellStart"/>
      <w:r w:rsidRPr="00C32F37">
        <w:rPr>
          <w:b/>
          <w:bCs/>
          <w:sz w:val="20"/>
          <w:lang w:val="en-US"/>
        </w:rPr>
        <w:t>kultura</w:t>
      </w:r>
      <w:proofErr w:type="spellEnd"/>
      <w:r w:rsidRPr="00C32F37">
        <w:rPr>
          <w:b/>
          <w:bCs/>
          <w:sz w:val="20"/>
        </w:rPr>
        <w:t>2013@у</w:t>
      </w:r>
      <w:proofErr w:type="spellStart"/>
      <w:r w:rsidRPr="00C32F37">
        <w:rPr>
          <w:b/>
          <w:bCs/>
          <w:sz w:val="20"/>
          <w:lang w:val="en-US"/>
        </w:rPr>
        <w:t>andex</w:t>
      </w:r>
      <w:proofErr w:type="spellEnd"/>
      <w:r w:rsidRPr="00C32F37">
        <w:rPr>
          <w:b/>
          <w:bCs/>
          <w:sz w:val="20"/>
        </w:rPr>
        <w:t>.</w:t>
      </w:r>
      <w:proofErr w:type="spellStart"/>
      <w:r w:rsidRPr="00C32F37">
        <w:rPr>
          <w:b/>
          <w:bCs/>
          <w:sz w:val="20"/>
          <w:lang w:val="en-US"/>
        </w:rPr>
        <w:t>ru</w:t>
      </w:r>
      <w:proofErr w:type="spellEnd"/>
      <w:r w:rsidRPr="00C32F37">
        <w:rPr>
          <w:b/>
          <w:bCs/>
          <w:sz w:val="20"/>
        </w:rPr>
        <w:tab/>
      </w:r>
      <w:r w:rsidRPr="00C32F37">
        <w:rPr>
          <w:b/>
          <w:bCs/>
          <w:sz w:val="20"/>
        </w:rPr>
        <w:tab/>
      </w:r>
      <w:r w:rsidRPr="00C32F37">
        <w:rPr>
          <w:b/>
          <w:bCs/>
          <w:sz w:val="20"/>
        </w:rPr>
        <w:tab/>
      </w:r>
      <w:r w:rsidRPr="00C32F37">
        <w:rPr>
          <w:b/>
          <w:bCs/>
          <w:sz w:val="20"/>
        </w:rPr>
        <w:tab/>
      </w:r>
      <w:r w:rsidRPr="00C32F37">
        <w:rPr>
          <w:b/>
          <w:bCs/>
          <w:sz w:val="20"/>
        </w:rPr>
        <w:tab/>
      </w:r>
      <w:r w:rsidRPr="00C32F37">
        <w:rPr>
          <w:b/>
          <w:bCs/>
          <w:sz w:val="20"/>
        </w:rPr>
        <w:tab/>
        <w:t xml:space="preserve">  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8B4897" w:rsidRPr="002D283E" w:rsidTr="00DC13E7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8B4897" w:rsidRPr="002D283E" w:rsidRDefault="008B4897" w:rsidP="00DC13E7">
            <w:pPr>
              <w:pStyle w:val="a3"/>
              <w:tabs>
                <w:tab w:val="left" w:pos="3710"/>
              </w:tabs>
              <w:ind w:left="-84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897" w:rsidRPr="002D283E" w:rsidRDefault="008B4897" w:rsidP="00DC13E7">
            <w:pPr>
              <w:tabs>
                <w:tab w:val="left" w:pos="37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B4897" w:rsidRPr="002D283E" w:rsidRDefault="008B4897" w:rsidP="008B4897">
      <w:pPr>
        <w:pStyle w:val="a3"/>
        <w:tabs>
          <w:tab w:val="left" w:pos="3710"/>
        </w:tabs>
        <w:jc w:val="both"/>
        <w:rPr>
          <w:bCs/>
          <w:szCs w:val="28"/>
        </w:rPr>
      </w:pPr>
      <w:r w:rsidRPr="002D283E">
        <w:rPr>
          <w:bCs/>
          <w:szCs w:val="28"/>
          <w:u w:val="single"/>
        </w:rPr>
        <w:t xml:space="preserve">№ </w:t>
      </w:r>
      <w:r w:rsidR="00FC2D22" w:rsidRPr="002D283E">
        <w:rPr>
          <w:bCs/>
          <w:szCs w:val="28"/>
          <w:u w:val="single"/>
        </w:rPr>
        <w:t>477</w:t>
      </w:r>
      <w:r w:rsidRPr="002D283E">
        <w:rPr>
          <w:bCs/>
          <w:szCs w:val="28"/>
        </w:rPr>
        <w:tab/>
        <w:t xml:space="preserve">               </w:t>
      </w:r>
      <w:r w:rsidR="00FC2D22" w:rsidRPr="002D283E">
        <w:rPr>
          <w:bCs/>
          <w:szCs w:val="28"/>
        </w:rPr>
        <w:t xml:space="preserve">                             «17</w:t>
      </w:r>
      <w:r w:rsidRPr="002D283E">
        <w:rPr>
          <w:bCs/>
          <w:szCs w:val="28"/>
        </w:rPr>
        <w:t xml:space="preserve">» </w:t>
      </w:r>
      <w:r w:rsidR="00FC2D22" w:rsidRPr="002D283E">
        <w:rPr>
          <w:bCs/>
          <w:szCs w:val="28"/>
        </w:rPr>
        <w:t>ноября  2015</w:t>
      </w:r>
      <w:r w:rsidRPr="002D283E">
        <w:rPr>
          <w:bCs/>
          <w:szCs w:val="28"/>
        </w:rPr>
        <w:t xml:space="preserve"> г.</w:t>
      </w:r>
    </w:p>
    <w:p w:rsidR="008B4897" w:rsidRPr="002D283E" w:rsidRDefault="008B4897" w:rsidP="008B4897">
      <w:pPr>
        <w:pStyle w:val="a3"/>
        <w:tabs>
          <w:tab w:val="left" w:pos="3710"/>
        </w:tabs>
        <w:jc w:val="both"/>
        <w:rPr>
          <w:bCs/>
          <w:szCs w:val="28"/>
        </w:rPr>
      </w:pPr>
    </w:p>
    <w:p w:rsidR="00FC2D22" w:rsidRPr="002D283E" w:rsidRDefault="00FC2D22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Информация о ходе исполнения муниципальной программы</w:t>
      </w:r>
    </w:p>
    <w:p w:rsidR="00FC2D22" w:rsidRPr="002D283E" w:rsidRDefault="00925401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«Сохранение и развитие</w:t>
      </w:r>
      <w:r w:rsidR="00FC2D22" w:rsidRPr="002D283E">
        <w:rPr>
          <w:rFonts w:ascii="Times New Roman" w:hAnsi="Times New Roman"/>
          <w:sz w:val="28"/>
          <w:szCs w:val="28"/>
        </w:rPr>
        <w:t xml:space="preserve"> культуры в </w:t>
      </w:r>
      <w:proofErr w:type="spellStart"/>
      <w:r w:rsidR="00FC2D22"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="00FC2D22" w:rsidRPr="002D283E">
        <w:rPr>
          <w:rFonts w:ascii="Times New Roman" w:hAnsi="Times New Roman"/>
          <w:sz w:val="28"/>
          <w:szCs w:val="28"/>
        </w:rPr>
        <w:t xml:space="preserve"> </w:t>
      </w:r>
    </w:p>
    <w:p w:rsidR="00190AF9" w:rsidRPr="002D283E" w:rsidRDefault="00FC2D22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2D283E">
        <w:rPr>
          <w:rFonts w:ascii="Times New Roman" w:hAnsi="Times New Roman"/>
          <w:sz w:val="28"/>
          <w:szCs w:val="28"/>
        </w:rPr>
        <w:t>районе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на 2013-2015 годы»</w:t>
      </w:r>
    </w:p>
    <w:p w:rsidR="00FC2D22" w:rsidRPr="002D283E" w:rsidRDefault="00FC2D22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за 11 месяцев 2015 года </w:t>
      </w:r>
    </w:p>
    <w:p w:rsidR="00E5033C" w:rsidRPr="002D283E" w:rsidRDefault="00E5033C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D22" w:rsidRPr="002D283E" w:rsidRDefault="00FC2D22" w:rsidP="00FC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97" w:rsidRPr="002D283E" w:rsidRDefault="008B4897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</w:r>
      <w:r w:rsidR="00A56603" w:rsidRPr="002D283E">
        <w:rPr>
          <w:rFonts w:ascii="Times New Roman" w:hAnsi="Times New Roman"/>
          <w:sz w:val="28"/>
          <w:szCs w:val="28"/>
        </w:rPr>
        <w:t>В современном понимании</w:t>
      </w:r>
      <w:r w:rsidRPr="002D283E">
        <w:rPr>
          <w:rFonts w:ascii="Times New Roman" w:hAnsi="Times New Roman"/>
          <w:sz w:val="28"/>
          <w:szCs w:val="28"/>
        </w:rPr>
        <w:t xml:space="preserve"> роли и значения культуры в решении </w:t>
      </w:r>
      <w:proofErr w:type="gramStart"/>
      <w:r w:rsidRPr="002D283E">
        <w:rPr>
          <w:rFonts w:ascii="Times New Roman" w:hAnsi="Times New Roman"/>
          <w:sz w:val="28"/>
          <w:szCs w:val="28"/>
        </w:rPr>
        <w:t>задач повышения качества жизни населения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определяется необходимость сохранения и развитие единого культурного пространства на всей территории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района путем создания условий для организации досуга населения, право на свободу творчества и пользования услугами культуры, сохранения местных культурных традиций. </w:t>
      </w:r>
    </w:p>
    <w:p w:rsidR="008B4897" w:rsidRPr="002D283E" w:rsidRDefault="008B4897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 xml:space="preserve">В настоящее время в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районе в части решения вопросов культуры в достаточной степени развито взаимодействие учреждений культуры, органов</w:t>
      </w:r>
      <w:r w:rsidR="0022381A" w:rsidRPr="002D283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65722" w:rsidRPr="002D283E">
        <w:rPr>
          <w:rFonts w:ascii="Times New Roman" w:hAnsi="Times New Roman"/>
          <w:sz w:val="28"/>
          <w:szCs w:val="28"/>
        </w:rPr>
        <w:t xml:space="preserve"> района городских и сельских</w:t>
      </w:r>
      <w:r w:rsidR="003F6B99" w:rsidRPr="002D283E">
        <w:rPr>
          <w:rFonts w:ascii="Times New Roman" w:hAnsi="Times New Roman"/>
          <w:sz w:val="28"/>
          <w:szCs w:val="28"/>
        </w:rPr>
        <w:t xml:space="preserve"> поселений</w:t>
      </w:r>
      <w:r w:rsidR="0022381A" w:rsidRPr="002D283E">
        <w:rPr>
          <w:rFonts w:ascii="Times New Roman" w:hAnsi="Times New Roman"/>
          <w:sz w:val="28"/>
          <w:szCs w:val="28"/>
        </w:rPr>
        <w:t>.</w:t>
      </w:r>
      <w:r w:rsidR="006A448E" w:rsidRPr="002D283E">
        <w:rPr>
          <w:rFonts w:ascii="Times New Roman" w:hAnsi="Times New Roman"/>
          <w:sz w:val="28"/>
          <w:szCs w:val="28"/>
        </w:rPr>
        <w:t xml:space="preserve"> Налажено тесное взаимодействие с учреждениями и общественными организациями ПМР. </w:t>
      </w:r>
    </w:p>
    <w:p w:rsidR="000D525F" w:rsidRPr="002D283E" w:rsidRDefault="006A448E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>Культурное обслуживание на</w:t>
      </w:r>
      <w:r w:rsidR="00A56603" w:rsidRPr="002D283E">
        <w:rPr>
          <w:rFonts w:ascii="Times New Roman" w:hAnsi="Times New Roman"/>
          <w:sz w:val="28"/>
          <w:szCs w:val="28"/>
        </w:rPr>
        <w:t>селения осуществляют 39 учреждений</w:t>
      </w:r>
      <w:r w:rsidRPr="002D283E">
        <w:rPr>
          <w:rFonts w:ascii="Times New Roman" w:hAnsi="Times New Roman"/>
          <w:sz w:val="28"/>
          <w:szCs w:val="28"/>
        </w:rPr>
        <w:t xml:space="preserve"> культуры. В районе действуют </w:t>
      </w:r>
      <w:r w:rsidR="000D525F" w:rsidRPr="002D283E">
        <w:rPr>
          <w:rFonts w:ascii="Times New Roman" w:hAnsi="Times New Roman"/>
          <w:sz w:val="28"/>
          <w:szCs w:val="28"/>
        </w:rPr>
        <w:t xml:space="preserve">17 библиотек, 11 клубов, 8 спортивно – </w:t>
      </w:r>
      <w:proofErr w:type="spellStart"/>
      <w:r w:rsidR="000D525F" w:rsidRPr="002D283E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0D525F" w:rsidRPr="002D283E">
        <w:rPr>
          <w:rFonts w:ascii="Times New Roman" w:hAnsi="Times New Roman"/>
          <w:sz w:val="28"/>
          <w:szCs w:val="28"/>
        </w:rPr>
        <w:t xml:space="preserve"> центров, Дворец культуры «Октябрь», музей, ДШИ. Статус юридического лица имеют 5 структурных подразделений Управления культуры. Все учреждения культуры являются исполнителями муниципальной программы «Сохранения и развитие культуры в </w:t>
      </w:r>
      <w:proofErr w:type="spellStart"/>
      <w:r w:rsidR="000D525F"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="000D525F" w:rsidRPr="002D283E">
        <w:rPr>
          <w:rFonts w:ascii="Times New Roman" w:hAnsi="Times New Roman"/>
          <w:sz w:val="28"/>
          <w:szCs w:val="28"/>
        </w:rPr>
        <w:t xml:space="preserve"> муниципальном районе на 2013-2015 годы». </w:t>
      </w:r>
    </w:p>
    <w:p w:rsidR="00A56603" w:rsidRPr="002D283E" w:rsidRDefault="00A56603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 xml:space="preserve">В 2015году мы отметили 70- летний юбилей победы в Великой </w:t>
      </w:r>
      <w:r w:rsidR="005E29FE" w:rsidRPr="002D283E">
        <w:rPr>
          <w:rFonts w:ascii="Times New Roman" w:hAnsi="Times New Roman"/>
          <w:sz w:val="28"/>
          <w:szCs w:val="28"/>
        </w:rPr>
        <w:t>О</w:t>
      </w:r>
      <w:r w:rsidRPr="002D283E">
        <w:rPr>
          <w:rFonts w:ascii="Times New Roman" w:hAnsi="Times New Roman"/>
          <w:sz w:val="28"/>
          <w:szCs w:val="28"/>
        </w:rPr>
        <w:t>течественной</w:t>
      </w:r>
      <w:r w:rsidR="005E29FE" w:rsidRPr="002D283E">
        <w:rPr>
          <w:rFonts w:ascii="Times New Roman" w:hAnsi="Times New Roman"/>
          <w:sz w:val="28"/>
          <w:szCs w:val="28"/>
        </w:rPr>
        <w:t xml:space="preserve"> войне. 2015год объявлен в стране Г</w:t>
      </w:r>
      <w:r w:rsidRPr="002D283E">
        <w:rPr>
          <w:rFonts w:ascii="Times New Roman" w:hAnsi="Times New Roman"/>
          <w:sz w:val="28"/>
          <w:szCs w:val="28"/>
        </w:rPr>
        <w:t>одом литературы, поэтому большинство мероприятий Управления куль</w:t>
      </w:r>
      <w:r w:rsidR="005E29FE" w:rsidRPr="002D283E">
        <w:rPr>
          <w:rFonts w:ascii="Times New Roman" w:hAnsi="Times New Roman"/>
          <w:sz w:val="28"/>
          <w:szCs w:val="28"/>
        </w:rPr>
        <w:t>туры были посвящены этим события</w:t>
      </w:r>
      <w:r w:rsidRPr="002D283E">
        <w:rPr>
          <w:rFonts w:ascii="Times New Roman" w:hAnsi="Times New Roman"/>
          <w:sz w:val="28"/>
          <w:szCs w:val="28"/>
        </w:rPr>
        <w:t xml:space="preserve">м. </w:t>
      </w:r>
    </w:p>
    <w:p w:rsidR="00A56603" w:rsidRPr="002D283E" w:rsidRDefault="00A56603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>Эффективная работа с редакцией «Знамя Октября», местным телеканалом «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Пласт-тв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», регулярная работа по размещению материалов на сайте Министерства культуры Челябинской области, на сайте Управления культуры, спорта и молодежной политики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муниципального района сделали информацию о проводимых мероприятиях доступной для жителей района.   </w:t>
      </w:r>
    </w:p>
    <w:p w:rsidR="008E7D0B" w:rsidRPr="002D283E" w:rsidRDefault="008E7D0B" w:rsidP="004B73B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15E9F" w:rsidRPr="002D283E" w:rsidRDefault="00C15E9F" w:rsidP="004B73B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Численность работников Управления культуры составляет 12 человек, включая </w:t>
      </w:r>
      <w:r w:rsidR="00865722" w:rsidRPr="002D283E">
        <w:rPr>
          <w:rFonts w:ascii="Times New Roman" w:hAnsi="Times New Roman"/>
          <w:sz w:val="28"/>
          <w:szCs w:val="28"/>
        </w:rPr>
        <w:t>хозяйственную группу  и централизованную  бухгалтерию</w:t>
      </w:r>
      <w:r w:rsidRPr="002D283E">
        <w:rPr>
          <w:rFonts w:ascii="Times New Roman" w:hAnsi="Times New Roman"/>
          <w:sz w:val="28"/>
          <w:szCs w:val="28"/>
        </w:rPr>
        <w:t xml:space="preserve"> 8 человек.</w:t>
      </w:r>
    </w:p>
    <w:p w:rsidR="00C15E9F" w:rsidRPr="002D283E" w:rsidRDefault="00C15E9F" w:rsidP="004B73BC">
      <w:pPr>
        <w:pStyle w:val="a6"/>
        <w:numPr>
          <w:ilvl w:val="0"/>
          <w:numId w:val="19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МКУК «МЦКС»: 148 человек;</w:t>
      </w:r>
    </w:p>
    <w:p w:rsidR="00C15E9F" w:rsidRPr="002D283E" w:rsidRDefault="00C15E9F" w:rsidP="004B73BC">
      <w:pPr>
        <w:pStyle w:val="a6"/>
        <w:numPr>
          <w:ilvl w:val="0"/>
          <w:numId w:val="19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МКУК «МЦБС»: 39 человек;</w:t>
      </w:r>
    </w:p>
    <w:p w:rsidR="00C15E9F" w:rsidRPr="002D283E" w:rsidRDefault="00C15E9F" w:rsidP="004B73BC">
      <w:pPr>
        <w:pStyle w:val="a6"/>
        <w:numPr>
          <w:ilvl w:val="0"/>
          <w:numId w:val="19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МКУ «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</w:t>
      </w:r>
      <w:r w:rsidR="00D2366D">
        <w:rPr>
          <w:rFonts w:ascii="Times New Roman" w:hAnsi="Times New Roman"/>
          <w:sz w:val="28"/>
          <w:szCs w:val="28"/>
        </w:rPr>
        <w:t>н</w:t>
      </w:r>
      <w:r w:rsidRPr="002D283E">
        <w:rPr>
          <w:rFonts w:ascii="Times New Roman" w:hAnsi="Times New Roman"/>
          <w:sz w:val="28"/>
          <w:szCs w:val="28"/>
        </w:rPr>
        <w:t>ый музей»: 10 человек;</w:t>
      </w:r>
    </w:p>
    <w:p w:rsidR="00C15E9F" w:rsidRPr="002D283E" w:rsidRDefault="00C15E9F" w:rsidP="004B73BC">
      <w:pPr>
        <w:pStyle w:val="a6"/>
        <w:numPr>
          <w:ilvl w:val="0"/>
          <w:numId w:val="19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МКОУ ДОД ДШИ: 29 человек.</w:t>
      </w:r>
    </w:p>
    <w:p w:rsidR="00C15E9F" w:rsidRPr="002D283E" w:rsidRDefault="00C15E9F" w:rsidP="004B73BC">
      <w:pPr>
        <w:pStyle w:val="a6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Возрастной состав работников Управления культуры, спорта и молодежной политики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муниципального района составляет: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до 30 лет – 34 чел. (14%);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30 до 40 лет – 46 чел. (18%);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40 до 50 лет – 56 чел. (23%);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50 до 60 лет – 66 чел. (27%);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60 до 65 лет – 29 чел. (12%);</w:t>
      </w:r>
    </w:p>
    <w:p w:rsidR="00C15E9F" w:rsidRPr="002D283E" w:rsidRDefault="00C15E9F" w:rsidP="004B73BC">
      <w:pPr>
        <w:pStyle w:val="a6"/>
        <w:numPr>
          <w:ilvl w:val="0"/>
          <w:numId w:val="20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65 лет и старше – 15 чел. (6%).</w:t>
      </w:r>
    </w:p>
    <w:p w:rsidR="00C15E9F" w:rsidRPr="002D283E" w:rsidRDefault="00C15E9F" w:rsidP="004B73B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Стаж работы работ</w:t>
      </w:r>
      <w:r w:rsidR="00865722" w:rsidRPr="002D283E">
        <w:rPr>
          <w:rFonts w:ascii="Times New Roman" w:hAnsi="Times New Roman"/>
          <w:sz w:val="28"/>
          <w:szCs w:val="28"/>
        </w:rPr>
        <w:t>ников в учреждениях</w:t>
      </w:r>
      <w:r w:rsidRPr="002D283E">
        <w:rPr>
          <w:rFonts w:ascii="Times New Roman" w:hAnsi="Times New Roman"/>
          <w:sz w:val="28"/>
          <w:szCs w:val="28"/>
        </w:rPr>
        <w:t xml:space="preserve"> по Управлению культуры, спорта и молодежной политики  из числа специалистов составляет: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до 1 года – 27 чел. (17%);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1 до 5 – 54 чел. (33%);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5 до 10 – 30 чел. (18%);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10 до 15 – 15 чел. (9%);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15 до 25 – 16 чел. (10%);</w:t>
      </w:r>
    </w:p>
    <w:p w:rsidR="00C15E9F" w:rsidRPr="002D283E" w:rsidRDefault="00C15E9F" w:rsidP="004B73BC">
      <w:pPr>
        <w:pStyle w:val="a6"/>
        <w:numPr>
          <w:ilvl w:val="0"/>
          <w:numId w:val="21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от 25 и выше – 21 чел. (13%).</w:t>
      </w:r>
    </w:p>
    <w:p w:rsidR="00C15E9F" w:rsidRPr="002D283E" w:rsidRDefault="00C15E9F" w:rsidP="004B73B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Образование работников Управления культуры, спорта и молодежной политики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муниципального района из числа специалистов:</w:t>
      </w:r>
    </w:p>
    <w:p w:rsidR="00C15E9F" w:rsidRPr="002D283E" w:rsidRDefault="00C15E9F" w:rsidP="004B73BC">
      <w:pPr>
        <w:pStyle w:val="a6"/>
        <w:numPr>
          <w:ilvl w:val="0"/>
          <w:numId w:val="22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>высшее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– 49 чел. (30%);</w:t>
      </w:r>
    </w:p>
    <w:p w:rsidR="00C15E9F" w:rsidRPr="002D283E" w:rsidRDefault="00C15E9F" w:rsidP="004B73BC">
      <w:pPr>
        <w:pStyle w:val="a6"/>
        <w:numPr>
          <w:ilvl w:val="0"/>
          <w:numId w:val="22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среднее профессиональное – 70 чел. (42%);</w:t>
      </w:r>
    </w:p>
    <w:p w:rsidR="00C15E9F" w:rsidRPr="002D283E" w:rsidRDefault="00C15E9F" w:rsidP="004B73BC">
      <w:pPr>
        <w:pStyle w:val="a6"/>
        <w:numPr>
          <w:ilvl w:val="0"/>
          <w:numId w:val="22"/>
        </w:num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среднее – 44 чел. (28%).</w:t>
      </w:r>
    </w:p>
    <w:p w:rsidR="000E1776" w:rsidRPr="002D283E" w:rsidRDefault="000F4C4E" w:rsidP="001E6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>Специалисты активно участвуют в обучающих семинарах. 26 человек прошли обучение на курсах повышения квалификации по направлению</w:t>
      </w:r>
      <w:r w:rsidR="007E4A48" w:rsidRPr="002D283E">
        <w:rPr>
          <w:rFonts w:ascii="Times New Roman" w:hAnsi="Times New Roman"/>
          <w:sz w:val="28"/>
          <w:szCs w:val="28"/>
        </w:rPr>
        <w:t xml:space="preserve"> «Клубная работа и организация праздников». 16 человек обучались по направлению «Вокальное и хоровое искусство». Курсы были организованы Управлением культуры совместно с </w:t>
      </w:r>
      <w:proofErr w:type="spellStart"/>
      <w:r w:rsidR="007E4A48" w:rsidRPr="002D283E">
        <w:rPr>
          <w:rFonts w:ascii="Times New Roman" w:hAnsi="Times New Roman"/>
          <w:sz w:val="28"/>
          <w:szCs w:val="28"/>
        </w:rPr>
        <w:t>Южноуральским</w:t>
      </w:r>
      <w:proofErr w:type="spellEnd"/>
      <w:r w:rsidR="007E4A48" w:rsidRPr="002D283E">
        <w:rPr>
          <w:rFonts w:ascii="Times New Roman" w:hAnsi="Times New Roman"/>
          <w:sz w:val="28"/>
          <w:szCs w:val="28"/>
        </w:rPr>
        <w:t xml:space="preserve"> институтом</w:t>
      </w:r>
      <w:r w:rsidR="006D6B64" w:rsidRPr="002D283E">
        <w:rPr>
          <w:rFonts w:ascii="Times New Roman" w:hAnsi="Times New Roman"/>
          <w:sz w:val="28"/>
          <w:szCs w:val="28"/>
        </w:rPr>
        <w:t xml:space="preserve"> искусств им. П.И. Чайковского. </w:t>
      </w:r>
    </w:p>
    <w:p w:rsidR="000E1776" w:rsidRPr="002D283E" w:rsidRDefault="000E1776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 xml:space="preserve">В рамках программы «Сохранение и развитие культуры в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муниципальном районе» учреждениями культуры реализуются следующие </w:t>
      </w:r>
      <w:r w:rsidR="005E29FE" w:rsidRPr="002D283E">
        <w:rPr>
          <w:rFonts w:ascii="Times New Roman" w:hAnsi="Times New Roman"/>
          <w:sz w:val="28"/>
          <w:szCs w:val="28"/>
        </w:rPr>
        <w:t>под</w:t>
      </w:r>
      <w:r w:rsidRPr="002D283E">
        <w:rPr>
          <w:rFonts w:ascii="Times New Roman" w:hAnsi="Times New Roman"/>
          <w:sz w:val="28"/>
          <w:szCs w:val="28"/>
        </w:rPr>
        <w:t>программы:</w:t>
      </w:r>
    </w:p>
    <w:p w:rsidR="002D503F" w:rsidRPr="002D283E" w:rsidRDefault="000E1776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Подпрограмма «Праздник»</w:t>
      </w:r>
      <w:r w:rsidR="002D503F" w:rsidRPr="002D283E">
        <w:rPr>
          <w:rFonts w:ascii="Times New Roman" w:hAnsi="Times New Roman"/>
          <w:sz w:val="28"/>
          <w:szCs w:val="28"/>
        </w:rPr>
        <w:t>. О</w:t>
      </w:r>
      <w:r w:rsidRPr="002D283E">
        <w:rPr>
          <w:rFonts w:ascii="Times New Roman" w:hAnsi="Times New Roman"/>
          <w:sz w:val="28"/>
          <w:szCs w:val="28"/>
        </w:rPr>
        <w:t xml:space="preserve">бщая сумма финансирования на </w:t>
      </w:r>
      <w:r w:rsidR="002D503F" w:rsidRPr="002D283E">
        <w:rPr>
          <w:rFonts w:ascii="Times New Roman" w:hAnsi="Times New Roman"/>
          <w:sz w:val="28"/>
          <w:szCs w:val="28"/>
        </w:rPr>
        <w:t xml:space="preserve">2015г. </w:t>
      </w:r>
      <w:r w:rsidR="00B532B5" w:rsidRPr="002D283E">
        <w:rPr>
          <w:rFonts w:ascii="Times New Roman" w:hAnsi="Times New Roman"/>
          <w:sz w:val="28"/>
          <w:szCs w:val="28"/>
        </w:rPr>
        <w:t xml:space="preserve"> </w:t>
      </w:r>
      <w:r w:rsidR="00B532B5" w:rsidRPr="002D283E">
        <w:rPr>
          <w:rFonts w:ascii="Times New Roman" w:hAnsi="Times New Roman"/>
          <w:b/>
          <w:sz w:val="28"/>
          <w:szCs w:val="28"/>
        </w:rPr>
        <w:t>1 034 823, 00</w:t>
      </w:r>
      <w:r w:rsidR="00B532B5" w:rsidRPr="002D283E">
        <w:rPr>
          <w:rFonts w:ascii="Times New Roman" w:hAnsi="Times New Roman"/>
          <w:sz w:val="28"/>
          <w:szCs w:val="28"/>
        </w:rPr>
        <w:t xml:space="preserve"> </w:t>
      </w:r>
      <w:r w:rsidR="00F46115" w:rsidRPr="002D283E">
        <w:rPr>
          <w:rFonts w:ascii="Times New Roman" w:hAnsi="Times New Roman"/>
          <w:sz w:val="28"/>
          <w:szCs w:val="28"/>
        </w:rPr>
        <w:t>рублей</w:t>
      </w:r>
      <w:r w:rsidR="002D503F" w:rsidRPr="002D283E">
        <w:rPr>
          <w:rFonts w:ascii="Times New Roman" w:hAnsi="Times New Roman"/>
          <w:sz w:val="28"/>
          <w:szCs w:val="28"/>
        </w:rPr>
        <w:t xml:space="preserve">, освоено </w:t>
      </w:r>
      <w:r w:rsidR="00E32692" w:rsidRPr="002D283E">
        <w:rPr>
          <w:rFonts w:ascii="Times New Roman" w:hAnsi="Times New Roman"/>
          <w:b/>
          <w:sz w:val="28"/>
          <w:szCs w:val="28"/>
        </w:rPr>
        <w:t>927</w:t>
      </w:r>
      <w:r w:rsidR="00F46115" w:rsidRPr="002D283E">
        <w:rPr>
          <w:rFonts w:ascii="Times New Roman" w:hAnsi="Times New Roman"/>
          <w:b/>
          <w:sz w:val="28"/>
          <w:szCs w:val="28"/>
        </w:rPr>
        <w:t> </w:t>
      </w:r>
      <w:r w:rsidR="00E32692" w:rsidRPr="002D283E">
        <w:rPr>
          <w:rFonts w:ascii="Times New Roman" w:hAnsi="Times New Roman"/>
          <w:b/>
          <w:sz w:val="28"/>
          <w:szCs w:val="28"/>
        </w:rPr>
        <w:t>949</w:t>
      </w:r>
      <w:r w:rsidR="00F46115" w:rsidRPr="002D283E">
        <w:rPr>
          <w:rFonts w:ascii="Times New Roman" w:hAnsi="Times New Roman"/>
          <w:sz w:val="28"/>
          <w:szCs w:val="28"/>
        </w:rPr>
        <w:t xml:space="preserve"> рубл</w:t>
      </w:r>
      <w:r w:rsidR="00B532B5" w:rsidRPr="002D283E">
        <w:rPr>
          <w:rFonts w:ascii="Times New Roman" w:hAnsi="Times New Roman"/>
          <w:sz w:val="28"/>
          <w:szCs w:val="28"/>
        </w:rPr>
        <w:t>я</w:t>
      </w:r>
      <w:r w:rsidR="00F46115" w:rsidRPr="002D283E">
        <w:rPr>
          <w:rFonts w:ascii="Times New Roman" w:hAnsi="Times New Roman"/>
          <w:sz w:val="28"/>
          <w:szCs w:val="28"/>
        </w:rPr>
        <w:t xml:space="preserve">. </w:t>
      </w:r>
    </w:p>
    <w:p w:rsidR="002D503F" w:rsidRPr="002D283E" w:rsidRDefault="002D503F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Подпрограмма «Через библиотеку в будущее». Выделено </w:t>
      </w:r>
      <w:r w:rsidR="00E5033C" w:rsidRPr="002D283E">
        <w:rPr>
          <w:rFonts w:ascii="Times New Roman" w:hAnsi="Times New Roman"/>
          <w:b/>
          <w:sz w:val="28"/>
          <w:szCs w:val="28"/>
        </w:rPr>
        <w:t>50 782</w:t>
      </w:r>
      <w:r w:rsidR="00E5033C" w:rsidRPr="002D283E">
        <w:rPr>
          <w:rFonts w:ascii="Times New Roman" w:hAnsi="Times New Roman"/>
          <w:sz w:val="28"/>
          <w:szCs w:val="28"/>
        </w:rPr>
        <w:t xml:space="preserve"> рублей</w:t>
      </w:r>
      <w:r w:rsidRPr="002D283E">
        <w:rPr>
          <w:rFonts w:ascii="Times New Roman" w:hAnsi="Times New Roman"/>
          <w:sz w:val="28"/>
          <w:szCs w:val="28"/>
        </w:rPr>
        <w:t>, освоено</w:t>
      </w:r>
      <w:r w:rsidR="00F46115" w:rsidRPr="002D283E">
        <w:rPr>
          <w:rFonts w:ascii="Times New Roman" w:hAnsi="Times New Roman"/>
          <w:sz w:val="28"/>
          <w:szCs w:val="28"/>
        </w:rPr>
        <w:t xml:space="preserve"> </w:t>
      </w:r>
      <w:r w:rsidR="00F46115" w:rsidRPr="002D283E">
        <w:rPr>
          <w:rFonts w:ascii="Times New Roman" w:hAnsi="Times New Roman"/>
          <w:b/>
          <w:sz w:val="28"/>
          <w:szCs w:val="28"/>
        </w:rPr>
        <w:t>43 0</w:t>
      </w:r>
      <w:r w:rsidR="00B532B5" w:rsidRPr="002D283E">
        <w:rPr>
          <w:rFonts w:ascii="Times New Roman" w:hAnsi="Times New Roman"/>
          <w:b/>
          <w:sz w:val="28"/>
          <w:szCs w:val="28"/>
        </w:rPr>
        <w:t>5</w:t>
      </w:r>
      <w:r w:rsidR="00F46115" w:rsidRPr="002D283E">
        <w:rPr>
          <w:rFonts w:ascii="Times New Roman" w:hAnsi="Times New Roman"/>
          <w:b/>
          <w:sz w:val="28"/>
          <w:szCs w:val="28"/>
        </w:rPr>
        <w:t>0</w:t>
      </w:r>
      <w:r w:rsidR="00F46115" w:rsidRPr="002D283E">
        <w:rPr>
          <w:rFonts w:ascii="Times New Roman" w:hAnsi="Times New Roman"/>
          <w:sz w:val="28"/>
          <w:szCs w:val="28"/>
        </w:rPr>
        <w:t xml:space="preserve"> рублей.</w:t>
      </w:r>
    </w:p>
    <w:p w:rsidR="002D503F" w:rsidRPr="002D283E" w:rsidRDefault="002D503F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Подпрограмма «Наркотикам - альтернатива». На 2015г. выделено </w:t>
      </w:r>
      <w:r w:rsidR="00B532B5" w:rsidRPr="002D283E">
        <w:rPr>
          <w:rFonts w:ascii="Times New Roman" w:hAnsi="Times New Roman"/>
          <w:b/>
          <w:sz w:val="28"/>
          <w:szCs w:val="28"/>
        </w:rPr>
        <w:t>28 262</w:t>
      </w:r>
      <w:r w:rsidR="00B532B5" w:rsidRPr="002D283E">
        <w:rPr>
          <w:rFonts w:ascii="Times New Roman" w:hAnsi="Times New Roman"/>
          <w:sz w:val="28"/>
          <w:szCs w:val="28"/>
        </w:rPr>
        <w:t xml:space="preserve"> рубля</w:t>
      </w:r>
      <w:r w:rsidRPr="002D283E">
        <w:rPr>
          <w:rFonts w:ascii="Times New Roman" w:hAnsi="Times New Roman"/>
          <w:sz w:val="28"/>
          <w:szCs w:val="28"/>
        </w:rPr>
        <w:t xml:space="preserve">, </w:t>
      </w:r>
      <w:r w:rsidR="00B532B5" w:rsidRPr="002D283E">
        <w:rPr>
          <w:rFonts w:ascii="Times New Roman" w:hAnsi="Times New Roman"/>
          <w:sz w:val="28"/>
          <w:szCs w:val="28"/>
        </w:rPr>
        <w:t xml:space="preserve">все средства </w:t>
      </w:r>
      <w:r w:rsidRPr="002D283E">
        <w:rPr>
          <w:rFonts w:ascii="Times New Roman" w:hAnsi="Times New Roman"/>
          <w:sz w:val="28"/>
          <w:szCs w:val="28"/>
        </w:rPr>
        <w:t>освоен</w:t>
      </w:r>
      <w:r w:rsidR="00B532B5" w:rsidRPr="002D283E">
        <w:rPr>
          <w:rFonts w:ascii="Times New Roman" w:hAnsi="Times New Roman"/>
          <w:sz w:val="28"/>
          <w:szCs w:val="28"/>
        </w:rPr>
        <w:t>ы</w:t>
      </w:r>
      <w:r w:rsidR="00685BC5" w:rsidRPr="002D283E">
        <w:rPr>
          <w:rFonts w:ascii="Times New Roman" w:hAnsi="Times New Roman"/>
          <w:sz w:val="28"/>
          <w:szCs w:val="28"/>
        </w:rPr>
        <w:t>.</w:t>
      </w:r>
    </w:p>
    <w:p w:rsidR="00B532B5" w:rsidRPr="002D283E" w:rsidRDefault="002D503F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- Подпрограмма «Детская школа искусств». Выделено </w:t>
      </w:r>
      <w:r w:rsidR="00E5033C" w:rsidRPr="002D283E">
        <w:rPr>
          <w:rFonts w:ascii="Times New Roman" w:hAnsi="Times New Roman"/>
          <w:b/>
          <w:sz w:val="28"/>
          <w:szCs w:val="28"/>
        </w:rPr>
        <w:t>55 000</w:t>
      </w:r>
      <w:r w:rsidR="00E5033C" w:rsidRPr="002D283E">
        <w:rPr>
          <w:rFonts w:ascii="Times New Roman" w:hAnsi="Times New Roman"/>
          <w:sz w:val="28"/>
          <w:szCs w:val="28"/>
        </w:rPr>
        <w:t xml:space="preserve"> рублей</w:t>
      </w:r>
      <w:r w:rsidRPr="002D283E">
        <w:rPr>
          <w:rFonts w:ascii="Times New Roman" w:hAnsi="Times New Roman"/>
          <w:sz w:val="28"/>
          <w:szCs w:val="28"/>
        </w:rPr>
        <w:t>, освоено</w:t>
      </w:r>
      <w:r w:rsidR="00B532B5" w:rsidRPr="002D283E">
        <w:rPr>
          <w:rFonts w:ascii="Times New Roman" w:hAnsi="Times New Roman"/>
          <w:sz w:val="28"/>
          <w:szCs w:val="28"/>
        </w:rPr>
        <w:t xml:space="preserve"> </w:t>
      </w:r>
      <w:r w:rsidR="00B532B5" w:rsidRPr="002D283E">
        <w:rPr>
          <w:rFonts w:ascii="Times New Roman" w:hAnsi="Times New Roman"/>
          <w:b/>
          <w:sz w:val="28"/>
          <w:szCs w:val="28"/>
        </w:rPr>
        <w:t>44</w:t>
      </w:r>
      <w:r w:rsidR="00E5033C" w:rsidRPr="002D283E">
        <w:rPr>
          <w:rFonts w:ascii="Times New Roman" w:hAnsi="Times New Roman"/>
          <w:b/>
          <w:sz w:val="28"/>
          <w:szCs w:val="28"/>
        </w:rPr>
        <w:t> </w:t>
      </w:r>
      <w:r w:rsidR="00B532B5" w:rsidRPr="002D283E">
        <w:rPr>
          <w:rFonts w:ascii="Times New Roman" w:hAnsi="Times New Roman"/>
          <w:b/>
          <w:sz w:val="28"/>
          <w:szCs w:val="28"/>
        </w:rPr>
        <w:t>693</w:t>
      </w:r>
      <w:r w:rsidR="00E5033C" w:rsidRPr="002D283E">
        <w:rPr>
          <w:rFonts w:ascii="Times New Roman" w:hAnsi="Times New Roman"/>
          <w:sz w:val="28"/>
          <w:szCs w:val="28"/>
        </w:rPr>
        <w:t xml:space="preserve"> рубл</w:t>
      </w:r>
      <w:r w:rsidR="00B532B5" w:rsidRPr="002D283E">
        <w:rPr>
          <w:rFonts w:ascii="Times New Roman" w:hAnsi="Times New Roman"/>
          <w:sz w:val="28"/>
          <w:szCs w:val="28"/>
        </w:rPr>
        <w:t>я</w:t>
      </w:r>
      <w:r w:rsidR="00E5033C" w:rsidRPr="002D283E">
        <w:rPr>
          <w:rFonts w:ascii="Times New Roman" w:hAnsi="Times New Roman"/>
          <w:sz w:val="28"/>
          <w:szCs w:val="28"/>
        </w:rPr>
        <w:t>.</w:t>
      </w:r>
      <w:r w:rsidRPr="002D283E">
        <w:rPr>
          <w:rFonts w:ascii="Times New Roman" w:hAnsi="Times New Roman"/>
          <w:sz w:val="28"/>
          <w:szCs w:val="28"/>
        </w:rPr>
        <w:t xml:space="preserve"> </w:t>
      </w:r>
    </w:p>
    <w:p w:rsidR="00B532B5" w:rsidRPr="002D283E" w:rsidRDefault="00B532B5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Подпрограмма «Новое лицо музея». Выделено </w:t>
      </w:r>
      <w:r w:rsidRPr="002D283E">
        <w:rPr>
          <w:rFonts w:ascii="Times New Roman" w:hAnsi="Times New Roman"/>
          <w:b/>
          <w:sz w:val="28"/>
          <w:szCs w:val="28"/>
        </w:rPr>
        <w:t>55 000</w:t>
      </w:r>
      <w:r w:rsidRPr="002D283E">
        <w:rPr>
          <w:rFonts w:ascii="Times New Roman" w:hAnsi="Times New Roman"/>
          <w:sz w:val="28"/>
          <w:szCs w:val="28"/>
        </w:rPr>
        <w:t xml:space="preserve"> рублей, все средства освоены.</w:t>
      </w:r>
    </w:p>
    <w:p w:rsidR="002D503F" w:rsidRPr="002D283E" w:rsidRDefault="00B532B5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Подпрограмма «Молодежная политика». Выделено </w:t>
      </w:r>
      <w:r w:rsidRPr="002D283E">
        <w:rPr>
          <w:rFonts w:ascii="Times New Roman" w:hAnsi="Times New Roman"/>
          <w:b/>
          <w:sz w:val="28"/>
          <w:szCs w:val="28"/>
        </w:rPr>
        <w:t>360 000</w:t>
      </w:r>
      <w:r w:rsidRPr="002D283E">
        <w:rPr>
          <w:rFonts w:ascii="Times New Roman" w:hAnsi="Times New Roman"/>
          <w:sz w:val="28"/>
          <w:szCs w:val="28"/>
        </w:rPr>
        <w:t xml:space="preserve"> рублей, освоено </w:t>
      </w:r>
      <w:r w:rsidRPr="002D283E">
        <w:rPr>
          <w:rFonts w:ascii="Times New Roman" w:hAnsi="Times New Roman"/>
          <w:b/>
          <w:sz w:val="28"/>
          <w:szCs w:val="28"/>
        </w:rPr>
        <w:t>338 675</w:t>
      </w:r>
      <w:r w:rsidRPr="002D283E">
        <w:rPr>
          <w:rFonts w:ascii="Times New Roman" w:hAnsi="Times New Roman"/>
          <w:sz w:val="28"/>
          <w:szCs w:val="28"/>
        </w:rPr>
        <w:t xml:space="preserve"> рублей.</w:t>
      </w:r>
    </w:p>
    <w:p w:rsidR="008B4897" w:rsidRPr="002D283E" w:rsidRDefault="00E5033C" w:rsidP="00B9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</w:t>
      </w:r>
      <w:r w:rsidR="002D503F" w:rsidRPr="002D283E">
        <w:rPr>
          <w:rFonts w:ascii="Times New Roman" w:hAnsi="Times New Roman"/>
          <w:sz w:val="28"/>
          <w:szCs w:val="28"/>
        </w:rPr>
        <w:t>Всего на программу «Сохранение и развитие культуры в ПМР» на 2015 год</w:t>
      </w:r>
      <w:r w:rsidR="004801D7" w:rsidRPr="002D283E">
        <w:rPr>
          <w:rFonts w:ascii="Times New Roman" w:hAnsi="Times New Roman"/>
          <w:sz w:val="28"/>
          <w:szCs w:val="28"/>
        </w:rPr>
        <w:t xml:space="preserve"> </w:t>
      </w:r>
      <w:r w:rsidR="002D503F" w:rsidRPr="002D283E">
        <w:rPr>
          <w:rFonts w:ascii="Times New Roman" w:hAnsi="Times New Roman"/>
          <w:sz w:val="28"/>
          <w:szCs w:val="28"/>
        </w:rPr>
        <w:t xml:space="preserve">выделено </w:t>
      </w:r>
      <w:r w:rsidR="00B532B5" w:rsidRPr="002D283E">
        <w:rPr>
          <w:rFonts w:ascii="Times New Roman" w:hAnsi="Times New Roman"/>
          <w:b/>
          <w:sz w:val="28"/>
          <w:szCs w:val="28"/>
        </w:rPr>
        <w:t>1 583 867</w:t>
      </w:r>
      <w:r w:rsidR="00B532B5" w:rsidRPr="002D283E">
        <w:rPr>
          <w:rFonts w:ascii="Times New Roman" w:hAnsi="Times New Roman"/>
          <w:sz w:val="28"/>
          <w:szCs w:val="28"/>
        </w:rPr>
        <w:t xml:space="preserve"> рублей</w:t>
      </w:r>
      <w:r w:rsidRPr="002D283E">
        <w:rPr>
          <w:rFonts w:ascii="Times New Roman" w:hAnsi="Times New Roman"/>
          <w:sz w:val="28"/>
          <w:szCs w:val="28"/>
        </w:rPr>
        <w:t>,</w:t>
      </w:r>
      <w:r w:rsidR="002D503F" w:rsidRPr="002D283E">
        <w:rPr>
          <w:rFonts w:ascii="Times New Roman" w:hAnsi="Times New Roman"/>
          <w:sz w:val="28"/>
          <w:szCs w:val="28"/>
        </w:rPr>
        <w:t xml:space="preserve"> </w:t>
      </w:r>
      <w:r w:rsidR="00B532B5" w:rsidRPr="002D283E">
        <w:rPr>
          <w:rFonts w:ascii="Times New Roman" w:hAnsi="Times New Roman"/>
          <w:sz w:val="28"/>
          <w:szCs w:val="28"/>
        </w:rPr>
        <w:t>н</w:t>
      </w:r>
      <w:r w:rsidR="002D503F" w:rsidRPr="002D283E">
        <w:rPr>
          <w:rFonts w:ascii="Times New Roman" w:hAnsi="Times New Roman"/>
          <w:sz w:val="28"/>
          <w:szCs w:val="28"/>
        </w:rPr>
        <w:t>а 1</w:t>
      </w:r>
      <w:r w:rsidR="00B532B5" w:rsidRPr="002D283E">
        <w:rPr>
          <w:rFonts w:ascii="Times New Roman" w:hAnsi="Times New Roman"/>
          <w:sz w:val="28"/>
          <w:szCs w:val="28"/>
        </w:rPr>
        <w:t>7 ноября 2015 года</w:t>
      </w:r>
      <w:r w:rsidR="002D503F" w:rsidRPr="002D283E">
        <w:rPr>
          <w:rFonts w:ascii="Times New Roman" w:hAnsi="Times New Roman"/>
          <w:sz w:val="28"/>
          <w:szCs w:val="28"/>
        </w:rPr>
        <w:t xml:space="preserve"> израсходовано </w:t>
      </w:r>
      <w:r w:rsidR="00061ECD" w:rsidRPr="002D283E">
        <w:rPr>
          <w:rFonts w:ascii="Times New Roman" w:hAnsi="Times New Roman"/>
          <w:b/>
          <w:sz w:val="28"/>
          <w:szCs w:val="28"/>
        </w:rPr>
        <w:t>1 437</w:t>
      </w:r>
      <w:r w:rsidR="00B532B5" w:rsidRPr="002D283E">
        <w:rPr>
          <w:rFonts w:ascii="Times New Roman" w:hAnsi="Times New Roman"/>
          <w:b/>
          <w:sz w:val="28"/>
          <w:szCs w:val="28"/>
        </w:rPr>
        <w:t xml:space="preserve"> </w:t>
      </w:r>
      <w:r w:rsidR="00061ECD" w:rsidRPr="002D283E">
        <w:rPr>
          <w:rFonts w:ascii="Times New Roman" w:hAnsi="Times New Roman"/>
          <w:b/>
          <w:sz w:val="28"/>
          <w:szCs w:val="28"/>
        </w:rPr>
        <w:t>630</w:t>
      </w:r>
      <w:r w:rsidR="002D503F" w:rsidRPr="002D283E">
        <w:rPr>
          <w:rFonts w:ascii="Times New Roman" w:hAnsi="Times New Roman"/>
          <w:sz w:val="28"/>
          <w:szCs w:val="28"/>
        </w:rPr>
        <w:t xml:space="preserve"> рублей. </w:t>
      </w:r>
    </w:p>
    <w:p w:rsidR="00DC13E7" w:rsidRPr="002D283E" w:rsidRDefault="00E709C4" w:rsidP="00E709C4">
      <w:pPr>
        <w:pStyle w:val="a3"/>
        <w:rPr>
          <w:b/>
          <w:szCs w:val="28"/>
        </w:rPr>
      </w:pPr>
      <w:r w:rsidRPr="002D283E">
        <w:rPr>
          <w:b/>
          <w:szCs w:val="28"/>
        </w:rPr>
        <w:t>Муниципальное казенное</w:t>
      </w:r>
      <w:r w:rsidR="00DC13E7" w:rsidRPr="002D283E">
        <w:rPr>
          <w:b/>
          <w:szCs w:val="28"/>
        </w:rPr>
        <w:t xml:space="preserve"> учреждения культуры</w:t>
      </w:r>
    </w:p>
    <w:p w:rsidR="00DC13E7" w:rsidRPr="002D283E" w:rsidRDefault="00DC13E7" w:rsidP="00E709C4">
      <w:pPr>
        <w:pStyle w:val="a3"/>
        <w:rPr>
          <w:b/>
          <w:szCs w:val="28"/>
        </w:rPr>
      </w:pPr>
      <w:r w:rsidRPr="002D283E">
        <w:rPr>
          <w:b/>
          <w:szCs w:val="28"/>
        </w:rPr>
        <w:t>«</w:t>
      </w:r>
      <w:proofErr w:type="spellStart"/>
      <w:r w:rsidRPr="002D283E">
        <w:rPr>
          <w:b/>
          <w:szCs w:val="28"/>
        </w:rPr>
        <w:t>Межпоселенческая</w:t>
      </w:r>
      <w:proofErr w:type="spellEnd"/>
      <w:r w:rsidRPr="002D283E">
        <w:rPr>
          <w:b/>
          <w:szCs w:val="28"/>
        </w:rPr>
        <w:t xml:space="preserve"> централизованная клубная система»</w:t>
      </w:r>
    </w:p>
    <w:p w:rsidR="00DC13E7" w:rsidRPr="002D283E" w:rsidRDefault="00DC13E7" w:rsidP="00A64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 xml:space="preserve">о ходе исполнения подпрограммы «Праздник» </w:t>
      </w:r>
    </w:p>
    <w:p w:rsidR="00DC13E7" w:rsidRPr="002D283E" w:rsidRDefault="00DC13E7" w:rsidP="00E7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>Подпрограмма «Праздник»</w:t>
      </w:r>
      <w:r w:rsidRPr="002D283E">
        <w:rPr>
          <w:rFonts w:ascii="Times New Roman" w:hAnsi="Times New Roman"/>
          <w:sz w:val="28"/>
          <w:szCs w:val="28"/>
        </w:rPr>
        <w:t xml:space="preserve"> реализуется клубными учреждениями района.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83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клубная централизованная система объединяет 20 КДУ, которые ведут работу по формированию культурной сферы района, организации досуга, творческой активности населения.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таблице 1 представлены показатели работы клубных учреждений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Таблица 1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Сравнительный количественный анализ проведенных мероприятий и посещений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20980" w:rsidRPr="002D283E" w:rsidTr="008E7D0B">
        <w:trPr>
          <w:jc w:val="center"/>
        </w:trPr>
        <w:tc>
          <w:tcPr>
            <w:tcW w:w="2392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2393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2393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</w:tc>
      </w:tr>
      <w:tr w:rsidR="00B20980" w:rsidRPr="002D283E" w:rsidTr="008E7D0B">
        <w:trPr>
          <w:trHeight w:val="135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B20980" w:rsidRPr="002D283E" w:rsidRDefault="007F2937" w:rsidP="007F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Число посетителей </w:t>
            </w:r>
            <w:r w:rsidR="00B20980"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0980" w:rsidRPr="002D283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="00B20980" w:rsidRPr="002D283E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73 900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75 000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86 000</w:t>
            </w:r>
          </w:p>
        </w:tc>
      </w:tr>
      <w:tr w:rsidR="00B20980" w:rsidRPr="002D283E" w:rsidTr="008E7D0B">
        <w:trPr>
          <w:trHeight w:val="195"/>
          <w:jc w:val="center"/>
        </w:trPr>
        <w:tc>
          <w:tcPr>
            <w:tcW w:w="2392" w:type="dxa"/>
            <w:tcBorders>
              <w:top w:val="single" w:sz="4" w:space="0" w:color="auto"/>
            </w:tcBorders>
          </w:tcPr>
          <w:p w:rsidR="00B20980" w:rsidRPr="002D283E" w:rsidRDefault="007F2937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</w:t>
            </w:r>
            <w:r w:rsidR="00B20980" w:rsidRPr="002D283E">
              <w:rPr>
                <w:rFonts w:ascii="Times New Roman" w:hAnsi="Times New Roman"/>
                <w:sz w:val="28"/>
                <w:szCs w:val="28"/>
              </w:rPr>
              <w:t>ультурно-досуговых</w:t>
            </w:r>
            <w:proofErr w:type="spellEnd"/>
            <w:r w:rsidR="00B20980" w:rsidRPr="002D283E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2 479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2 556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2 560</w:t>
            </w:r>
          </w:p>
        </w:tc>
      </w:tr>
    </w:tbl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Выполняя одну из задач программы «Сохранение и развитие культуры» по повышению профессионального уровня сотрудников учреждений культуры, работники МКУК МЦКС за отчетный период проходили обучение на курсах повышения квалификации по различным направлениям. Сведения представлены в таблице 2.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7F29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Таблица 2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Тематика </w:t>
      </w:r>
      <w:proofErr w:type="gramStart"/>
      <w:r w:rsidRPr="002D283E">
        <w:rPr>
          <w:rFonts w:ascii="Times New Roman" w:hAnsi="Times New Roman"/>
          <w:sz w:val="28"/>
          <w:szCs w:val="28"/>
        </w:rPr>
        <w:t>курсов повышения квалификации сотрудников учреждений культуры</w:t>
      </w:r>
      <w:proofErr w:type="gramEnd"/>
    </w:p>
    <w:p w:rsidR="00B20980" w:rsidRPr="002D283E" w:rsidRDefault="00B20980" w:rsidP="00B209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17"/>
        <w:gridCol w:w="2381"/>
        <w:gridCol w:w="2379"/>
      </w:tblGrid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слушателей от Управления культуры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организации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Апрель 2015 г.;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</w:tc>
        <w:tc>
          <w:tcPr>
            <w:tcW w:w="2379" w:type="dxa"/>
          </w:tcPr>
          <w:p w:rsidR="00B20980" w:rsidRPr="002D283E" w:rsidRDefault="00B20980" w:rsidP="00DB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  <w:r w:rsidR="00DB0DDC" w:rsidRPr="002D283E">
              <w:rPr>
                <w:rFonts w:ascii="Times New Roman" w:hAnsi="Times New Roman"/>
                <w:sz w:val="28"/>
                <w:szCs w:val="28"/>
              </w:rPr>
              <w:t>6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Лазаревские чтения. Лики традиционной культуры в современном культурном пространстве: полифония и диалог смыслов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Июнь 2015 г.; г. Челябинск 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Свиридовская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Школа. Авторский  мастер-класс Игоря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Увенчикова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(г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осква) «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в разработке «праздничного мероприятия. Великой победе посвящается»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Март 2015 г.,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елябинск, ОНМЦ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 человек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«Школа режиссерского мастерства»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Сентябрь 2015 г.,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«</w:t>
            </w:r>
            <w:r w:rsidRPr="002D283E">
              <w:rPr>
                <w:rFonts w:ascii="Times New Roman" w:hAnsi="Times New Roman"/>
                <w:bCs/>
                <w:sz w:val="28"/>
                <w:szCs w:val="28"/>
              </w:rPr>
              <w:t>Композиционное построение, лексические особенности и формы народной хореографии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Сентябрь 2015 г.,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Семинар-практикум «Современные технологии режиссуры праздников» Сергея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Лукашина</w:t>
            </w:r>
            <w:proofErr w:type="spellEnd"/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Ноябрь 2015 г.,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</w:tc>
        <w:tc>
          <w:tcPr>
            <w:tcW w:w="2379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</w:tr>
      <w:tr w:rsidR="00B20980" w:rsidRPr="002D283E" w:rsidTr="008E7D0B">
        <w:trPr>
          <w:jc w:val="center"/>
        </w:trPr>
        <w:tc>
          <w:tcPr>
            <w:tcW w:w="594" w:type="dxa"/>
          </w:tcPr>
          <w:p w:rsidR="00B20980" w:rsidRPr="002D283E" w:rsidRDefault="00B20980" w:rsidP="008E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7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«Актуальные вопросы вокально-хорового исполнительства»</w:t>
            </w:r>
          </w:p>
        </w:tc>
        <w:tc>
          <w:tcPr>
            <w:tcW w:w="2381" w:type="dxa"/>
          </w:tcPr>
          <w:p w:rsidR="00B20980" w:rsidRPr="002D283E" w:rsidRDefault="00B20980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Ноябрь 2015 г., на базе ДК «Октябрь»</w:t>
            </w:r>
          </w:p>
        </w:tc>
        <w:tc>
          <w:tcPr>
            <w:tcW w:w="2379" w:type="dxa"/>
          </w:tcPr>
          <w:p w:rsidR="00B20980" w:rsidRPr="002D283E" w:rsidRDefault="00DB0DDC" w:rsidP="008E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16 человек</w:t>
            </w:r>
          </w:p>
        </w:tc>
      </w:tr>
    </w:tbl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pStyle w:val="a8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D283E">
        <w:rPr>
          <w:rFonts w:cs="Times New Roman"/>
          <w:sz w:val="28"/>
          <w:szCs w:val="28"/>
        </w:rPr>
        <w:t xml:space="preserve">Районные </w:t>
      </w:r>
      <w:r w:rsidR="007F2937" w:rsidRPr="002D283E">
        <w:rPr>
          <w:rFonts w:cs="Times New Roman"/>
          <w:sz w:val="28"/>
          <w:szCs w:val="28"/>
        </w:rPr>
        <w:t xml:space="preserve">методические </w:t>
      </w:r>
      <w:r w:rsidRPr="002D283E">
        <w:rPr>
          <w:rFonts w:cs="Times New Roman"/>
          <w:sz w:val="28"/>
          <w:szCs w:val="28"/>
        </w:rPr>
        <w:t xml:space="preserve">семинары </w:t>
      </w:r>
      <w:r w:rsidR="007F2937" w:rsidRPr="002D283E">
        <w:rPr>
          <w:rFonts w:cs="Times New Roman"/>
          <w:sz w:val="28"/>
          <w:szCs w:val="28"/>
        </w:rPr>
        <w:t xml:space="preserve">по обмену опытом </w:t>
      </w:r>
      <w:r w:rsidRPr="002D283E">
        <w:rPr>
          <w:rFonts w:cs="Times New Roman"/>
          <w:sz w:val="28"/>
          <w:szCs w:val="28"/>
        </w:rPr>
        <w:t xml:space="preserve">проходят на базе ДК «Октябрь» и сельских клубных учреждений. В отчетный период проведено 4 </w:t>
      </w:r>
      <w:proofErr w:type="gramStart"/>
      <w:r w:rsidRPr="002D283E">
        <w:rPr>
          <w:rFonts w:cs="Times New Roman"/>
          <w:sz w:val="28"/>
          <w:szCs w:val="28"/>
        </w:rPr>
        <w:t>районных</w:t>
      </w:r>
      <w:proofErr w:type="gramEnd"/>
      <w:r w:rsidRPr="002D283E">
        <w:rPr>
          <w:rFonts w:cs="Times New Roman"/>
          <w:sz w:val="28"/>
          <w:szCs w:val="28"/>
        </w:rPr>
        <w:t xml:space="preserve"> семинара.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Творческие коллективы и солисты ДК «Октябрь», сельских клубных учреждений также представляли свою территорию на </w:t>
      </w:r>
      <w:r w:rsidR="007F2937" w:rsidRPr="002D283E">
        <w:rPr>
          <w:rFonts w:ascii="Times New Roman" w:hAnsi="Times New Roman"/>
          <w:sz w:val="28"/>
          <w:szCs w:val="28"/>
        </w:rPr>
        <w:t>зональных</w:t>
      </w:r>
      <w:r w:rsidRPr="002D283E">
        <w:rPr>
          <w:rFonts w:ascii="Times New Roman" w:hAnsi="Times New Roman"/>
          <w:sz w:val="28"/>
          <w:szCs w:val="28"/>
        </w:rPr>
        <w:t xml:space="preserve">, областных конкурсах, фестивалях: </w:t>
      </w:r>
      <w:proofErr w:type="spellStart"/>
      <w:r w:rsidRPr="002D283E">
        <w:rPr>
          <w:rFonts w:ascii="Times New Roman" w:hAnsi="Times New Roman"/>
          <w:sz w:val="28"/>
          <w:szCs w:val="28"/>
        </w:rPr>
        <w:t>Бажовский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фестиваль, Марафон талантов, «Салют, Победа!», «Песня не знает границ», «Родники золотой долины». Многие участники кроме дипломов получили звание лауреатов.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Среди наиболее значимых результатов можно отметить </w:t>
      </w:r>
      <w:proofErr w:type="gramStart"/>
      <w:r w:rsidRPr="002D283E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2D283E">
        <w:rPr>
          <w:rFonts w:ascii="Times New Roman" w:hAnsi="Times New Roman"/>
          <w:sz w:val="28"/>
          <w:szCs w:val="28"/>
        </w:rPr>
        <w:t>: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D283E">
        <w:rPr>
          <w:rFonts w:ascii="Times New Roman" w:hAnsi="Times New Roman"/>
          <w:sz w:val="28"/>
          <w:szCs w:val="28"/>
          <w:shd w:val="clear" w:color="auto" w:fill="FFFFFF"/>
        </w:rPr>
        <w:t>диплом Лауреата 1 степени областного тура и Лауреата 3 степени</w:t>
      </w:r>
      <w:r w:rsidRPr="002D283E">
        <w:rPr>
          <w:rFonts w:ascii="Times New Roman" w:hAnsi="Times New Roman"/>
          <w:sz w:val="28"/>
          <w:szCs w:val="28"/>
        </w:rPr>
        <w:t xml:space="preserve"> Всероссийского тура фестиваля «Две маски» театральной студии «Солнышко» СДЦ </w:t>
      </w:r>
      <w:proofErr w:type="spellStart"/>
      <w:r w:rsidRPr="002D283E">
        <w:rPr>
          <w:rFonts w:ascii="Times New Roman" w:hAnsi="Times New Roman"/>
          <w:sz w:val="28"/>
          <w:szCs w:val="28"/>
        </w:rPr>
        <w:t>с</w:t>
      </w:r>
      <w:proofErr w:type="gramStart"/>
      <w:r w:rsidRPr="002D283E">
        <w:rPr>
          <w:rFonts w:ascii="Times New Roman" w:hAnsi="Times New Roman"/>
          <w:sz w:val="28"/>
          <w:szCs w:val="28"/>
        </w:rPr>
        <w:t>.К</w:t>
      </w:r>
      <w:proofErr w:type="gramEnd"/>
      <w:r w:rsidRPr="002D283E">
        <w:rPr>
          <w:rFonts w:ascii="Times New Roman" w:hAnsi="Times New Roman"/>
          <w:sz w:val="28"/>
          <w:szCs w:val="28"/>
        </w:rPr>
        <w:t>очкарь</w:t>
      </w:r>
      <w:proofErr w:type="spellEnd"/>
      <w:r w:rsidRPr="002D283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диплом Лауреата 3 степени ансамбля «Русская душа» на областном фестивале украинской культуры «</w:t>
      </w:r>
      <w:proofErr w:type="spellStart"/>
      <w:r w:rsidRPr="002D283E">
        <w:rPr>
          <w:rFonts w:ascii="Times New Roman" w:hAnsi="Times New Roman"/>
          <w:sz w:val="28"/>
          <w:szCs w:val="28"/>
        </w:rPr>
        <w:t>Радянска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Украина» в июле 2015 г в г. Еманжелинске;</w:t>
      </w:r>
    </w:p>
    <w:p w:rsidR="00E06A0A" w:rsidRPr="002D283E" w:rsidRDefault="00E06A0A" w:rsidP="0051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 xml:space="preserve">- дипломы лауреатов областного фестиваля – конкурса «Салют, Победа!» в </w:t>
      </w:r>
      <w:proofErr w:type="spellStart"/>
      <w:r w:rsidRPr="002D283E">
        <w:rPr>
          <w:rFonts w:ascii="Times New Roman" w:hAnsi="Times New Roman"/>
          <w:sz w:val="28"/>
          <w:szCs w:val="28"/>
        </w:rPr>
        <w:t>Южноуральске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– хоры «Станичники», «Вечерки», «Родные напевы»;</w:t>
      </w:r>
      <w:proofErr w:type="gramEnd"/>
    </w:p>
    <w:p w:rsidR="00E06A0A" w:rsidRPr="002D283E" w:rsidRDefault="00E06A0A" w:rsidP="0051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 xml:space="preserve">- дипломы лауреатов 2-го тура «Марафона талантов» - хор «Вечерки», солисты ДК «Октябрь» </w:t>
      </w:r>
      <w:proofErr w:type="spellStart"/>
      <w:r w:rsidRPr="002D283E">
        <w:rPr>
          <w:rFonts w:ascii="Times New Roman" w:hAnsi="Times New Roman"/>
          <w:sz w:val="28"/>
          <w:szCs w:val="28"/>
        </w:rPr>
        <w:t>Хрисанова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С</w:t>
      </w:r>
      <w:r w:rsidR="0071481B" w:rsidRPr="002D283E">
        <w:rPr>
          <w:rFonts w:ascii="Times New Roman" w:hAnsi="Times New Roman"/>
          <w:sz w:val="28"/>
          <w:szCs w:val="28"/>
        </w:rPr>
        <w:t>ветлана, Иваненко Елена</w:t>
      </w:r>
      <w:r w:rsidR="003677C2" w:rsidRPr="002D283E">
        <w:rPr>
          <w:rFonts w:ascii="Times New Roman" w:hAnsi="Times New Roman"/>
          <w:sz w:val="28"/>
          <w:szCs w:val="28"/>
        </w:rPr>
        <w:t>;</w:t>
      </w:r>
      <w:proofErr w:type="gramEnd"/>
    </w:p>
    <w:p w:rsidR="003677C2" w:rsidRPr="002D283E" w:rsidRDefault="003677C2" w:rsidP="0051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дипломы лауреатов </w:t>
      </w:r>
      <w:proofErr w:type="spellStart"/>
      <w:r w:rsidRPr="002D283E">
        <w:rPr>
          <w:rFonts w:ascii="Times New Roman" w:hAnsi="Times New Roman"/>
          <w:sz w:val="28"/>
          <w:szCs w:val="28"/>
        </w:rPr>
        <w:t>Бажовского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фестиваля – хор «Станичники», солисты </w:t>
      </w:r>
      <w:proofErr w:type="spellStart"/>
      <w:r w:rsidRPr="002D283E">
        <w:rPr>
          <w:rFonts w:ascii="Times New Roman" w:hAnsi="Times New Roman"/>
          <w:sz w:val="28"/>
          <w:szCs w:val="28"/>
        </w:rPr>
        <w:t>Хрисанова</w:t>
      </w:r>
      <w:proofErr w:type="spellEnd"/>
      <w:r w:rsidR="005133ED" w:rsidRPr="002D283E">
        <w:rPr>
          <w:rFonts w:ascii="Times New Roman" w:hAnsi="Times New Roman"/>
          <w:sz w:val="28"/>
          <w:szCs w:val="28"/>
        </w:rPr>
        <w:t xml:space="preserve"> Светлана</w:t>
      </w:r>
      <w:r w:rsidRPr="002D283E">
        <w:rPr>
          <w:rFonts w:ascii="Times New Roman" w:hAnsi="Times New Roman"/>
          <w:sz w:val="28"/>
          <w:szCs w:val="28"/>
        </w:rPr>
        <w:t>, Идрисова</w:t>
      </w:r>
      <w:r w:rsidR="005133ED" w:rsidRPr="002D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3ED" w:rsidRPr="002D283E">
        <w:rPr>
          <w:rFonts w:ascii="Times New Roman" w:hAnsi="Times New Roman"/>
          <w:sz w:val="28"/>
          <w:szCs w:val="28"/>
        </w:rPr>
        <w:t>Флюза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r w:rsidR="005133ED" w:rsidRPr="002D283E">
        <w:rPr>
          <w:rFonts w:ascii="Times New Roman" w:hAnsi="Times New Roman"/>
          <w:sz w:val="28"/>
          <w:szCs w:val="28"/>
        </w:rPr>
        <w:t>Иваненко</w:t>
      </w:r>
      <w:r w:rsidRPr="002D283E">
        <w:rPr>
          <w:rFonts w:ascii="Times New Roman" w:hAnsi="Times New Roman"/>
          <w:sz w:val="28"/>
          <w:szCs w:val="28"/>
        </w:rPr>
        <w:t xml:space="preserve"> </w:t>
      </w:r>
      <w:r w:rsidR="005133ED" w:rsidRPr="002D283E">
        <w:rPr>
          <w:rFonts w:ascii="Times New Roman" w:hAnsi="Times New Roman"/>
          <w:sz w:val="28"/>
          <w:szCs w:val="28"/>
        </w:rPr>
        <w:t>Елена;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диплом второй степени </w:t>
      </w:r>
      <w:r w:rsidRPr="002D283E">
        <w:rPr>
          <w:rFonts w:ascii="Times New Roman" w:hAnsi="Times New Roman"/>
          <w:bCs/>
          <w:sz w:val="28"/>
          <w:szCs w:val="28"/>
        </w:rPr>
        <w:t>VI Областного конкурса мастеров разговорного жанра «Балясина»</w:t>
      </w:r>
      <w:r w:rsidRPr="002D283E">
        <w:rPr>
          <w:rFonts w:ascii="Times New Roman" w:hAnsi="Times New Roman"/>
          <w:sz w:val="28"/>
          <w:szCs w:val="28"/>
        </w:rPr>
        <w:t xml:space="preserve"> в номинации «Мастера жанра» Александра </w:t>
      </w:r>
      <w:proofErr w:type="spellStart"/>
      <w:r w:rsidRPr="002D283E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и второй степени в номинации «Души прекрасные порывы» школьницы из Верхней </w:t>
      </w:r>
      <w:proofErr w:type="spellStart"/>
      <w:r w:rsidRPr="002D283E">
        <w:rPr>
          <w:rFonts w:ascii="Times New Roman" w:hAnsi="Times New Roman"/>
          <w:sz w:val="28"/>
          <w:szCs w:val="28"/>
        </w:rPr>
        <w:t>Кабанки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Людмилы </w:t>
      </w:r>
      <w:proofErr w:type="spellStart"/>
      <w:r w:rsidRPr="002D283E">
        <w:rPr>
          <w:rFonts w:ascii="Times New Roman" w:hAnsi="Times New Roman"/>
          <w:sz w:val="28"/>
          <w:szCs w:val="28"/>
        </w:rPr>
        <w:t>Урсаевой</w:t>
      </w:r>
      <w:proofErr w:type="spellEnd"/>
      <w:r w:rsidR="005133ED" w:rsidRPr="002D283E">
        <w:rPr>
          <w:rFonts w:ascii="Times New Roman" w:hAnsi="Times New Roman"/>
          <w:sz w:val="28"/>
          <w:szCs w:val="28"/>
        </w:rPr>
        <w:t xml:space="preserve"> и другие.</w:t>
      </w:r>
      <w:r w:rsidRPr="002D283E">
        <w:rPr>
          <w:rFonts w:ascii="Times New Roman" w:hAnsi="Times New Roman"/>
          <w:sz w:val="28"/>
          <w:szCs w:val="28"/>
        </w:rPr>
        <w:t xml:space="preserve">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течение отчетного периода управление культуры активно сотрудничало с Челябинским концертным объединением. Для проведения концертных программ в городе и селах, для участия в городских и районных мероприятиях приглашались коллективы и солисты: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камерный оркестр «Престиж» </w:t>
      </w:r>
      <w:proofErr w:type="spellStart"/>
      <w:r w:rsidRPr="002D283E">
        <w:rPr>
          <w:rFonts w:ascii="Times New Roman" w:hAnsi="Times New Roman"/>
          <w:sz w:val="28"/>
          <w:szCs w:val="28"/>
        </w:rPr>
        <w:t>Южноуральского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государственного института искусств им. П.И. Чайковского;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Style w:val="a7"/>
          <w:rFonts w:ascii="Times New Roman" w:hAnsi="Times New Roman"/>
          <w:b w:val="0"/>
          <w:sz w:val="28"/>
          <w:szCs w:val="28"/>
        </w:rPr>
        <w:t xml:space="preserve">- Магнитогорская хоровая капелла имени </w:t>
      </w:r>
      <w:proofErr w:type="spellStart"/>
      <w:r w:rsidRPr="002D283E">
        <w:rPr>
          <w:rStyle w:val="a7"/>
          <w:rFonts w:ascii="Times New Roman" w:hAnsi="Times New Roman"/>
          <w:b w:val="0"/>
          <w:sz w:val="28"/>
          <w:szCs w:val="28"/>
        </w:rPr>
        <w:t>С.Г.Эйдинова</w:t>
      </w:r>
      <w:proofErr w:type="spellEnd"/>
      <w:r w:rsidRPr="002D283E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2D283E">
        <w:rPr>
          <w:rFonts w:ascii="Times New Roman" w:hAnsi="Times New Roman"/>
          <w:sz w:val="28"/>
          <w:szCs w:val="28"/>
        </w:rPr>
        <w:t>с концертной программой «Ехал я из Берлина», посвященной 70-летию Победы;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солисты Челябинской филармонии </w:t>
      </w:r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инструментальный ансамбль «Маэстро аккордеон» </w:t>
      </w:r>
      <w:r w:rsidRPr="002D2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гастрольной программой по селам района в рамках проекта «Победный май»; </w:t>
      </w:r>
    </w:p>
    <w:p w:rsidR="00B20980" w:rsidRPr="002D283E" w:rsidRDefault="00B20980" w:rsidP="00B20980">
      <w:pPr>
        <w:pStyle w:val="a8"/>
        <w:spacing w:before="0"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D283E">
        <w:rPr>
          <w:rFonts w:cs="Times New Roman"/>
          <w:bCs/>
          <w:sz w:val="28"/>
          <w:szCs w:val="28"/>
          <w:lang w:eastAsia="ru-RU"/>
        </w:rPr>
        <w:t xml:space="preserve">- </w:t>
      </w:r>
      <w:r w:rsidR="007F2937" w:rsidRPr="002D283E">
        <w:rPr>
          <w:rFonts w:cs="Times New Roman"/>
          <w:bCs/>
          <w:sz w:val="28"/>
          <w:szCs w:val="28"/>
          <w:lang w:eastAsia="ru-RU"/>
        </w:rPr>
        <w:t xml:space="preserve">вокальный </w:t>
      </w:r>
      <w:r w:rsidRPr="002D283E">
        <w:rPr>
          <w:rFonts w:cs="Times New Roman"/>
          <w:sz w:val="28"/>
          <w:szCs w:val="28"/>
        </w:rPr>
        <w:t>а</w:t>
      </w:r>
      <w:r w:rsidRPr="002D283E">
        <w:rPr>
          <w:rFonts w:cs="Times New Roman"/>
          <w:sz w:val="28"/>
          <w:szCs w:val="28"/>
          <w:lang w:eastAsia="ru-RU"/>
        </w:rPr>
        <w:t>нсамбль «Ветка сирени» под руководством Виталия Вольфовича;</w:t>
      </w:r>
    </w:p>
    <w:p w:rsidR="00B20980" w:rsidRPr="002D283E" w:rsidRDefault="00B20980" w:rsidP="00B20980">
      <w:pPr>
        <w:pStyle w:val="a8"/>
        <w:spacing w:before="0"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D283E">
        <w:rPr>
          <w:rFonts w:cs="Times New Roman"/>
          <w:sz w:val="28"/>
          <w:szCs w:val="28"/>
          <w:lang w:eastAsia="ru-RU"/>
        </w:rPr>
        <w:t xml:space="preserve">- </w:t>
      </w:r>
      <w:r w:rsidRPr="002D283E">
        <w:rPr>
          <w:rFonts w:cs="Times New Roman"/>
          <w:sz w:val="28"/>
          <w:szCs w:val="28"/>
        </w:rPr>
        <w:t>ансамбль традиционного джаза «Уральский диксиленд»;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хор русской народной песни радиозавода «Полет» для выступления в селах </w:t>
      </w:r>
      <w:proofErr w:type="spellStart"/>
      <w:r w:rsidRPr="002D283E">
        <w:rPr>
          <w:rFonts w:ascii="Times New Roman" w:hAnsi="Times New Roman"/>
          <w:sz w:val="28"/>
          <w:szCs w:val="28"/>
        </w:rPr>
        <w:t>Кочкарского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поселения.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2015 году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 впервые стал участником </w:t>
      </w:r>
      <w:r w:rsidRPr="002D283E">
        <w:rPr>
          <w:rFonts w:ascii="Times New Roman" w:hAnsi="Times New Roman"/>
          <w:sz w:val="28"/>
          <w:szCs w:val="28"/>
          <w:lang w:eastAsia="ru-RU"/>
        </w:rPr>
        <w:t xml:space="preserve">областного творческого проекта «Народная филармония». В рамках данного проекта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>Демаринский</w:t>
      </w:r>
      <w:proofErr w:type="spellEnd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в конце сентября встречал творческие коллективы из села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>Варламово</w:t>
      </w:r>
      <w:proofErr w:type="spellEnd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D28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2D283E">
        <w:rPr>
          <w:rFonts w:ascii="Times New Roman" w:hAnsi="Times New Roman"/>
          <w:sz w:val="28"/>
          <w:szCs w:val="28"/>
          <w:lang w:eastAsia="ru-RU"/>
        </w:rPr>
        <w:t>в октябре в ДК «Октябрь» состоялся концерт коллективов художественной самодеятельности Увельского муниципального района. В</w:t>
      </w:r>
      <w:r w:rsidRPr="002D283E">
        <w:rPr>
          <w:rFonts w:ascii="Times New Roman" w:hAnsi="Times New Roman"/>
          <w:sz w:val="28"/>
          <w:szCs w:val="28"/>
        </w:rPr>
        <w:t xml:space="preserve"> ноябре с ответным концертом </w:t>
      </w:r>
      <w:proofErr w:type="spellStart"/>
      <w:r w:rsidRPr="002D283E">
        <w:rPr>
          <w:rFonts w:ascii="Times New Roman" w:hAnsi="Times New Roman"/>
          <w:sz w:val="28"/>
          <w:szCs w:val="28"/>
        </w:rPr>
        <w:t>увельчан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посетила группа артистов нашего района, в которую вошли солисты и коллективы ДК «Октябрь», а также народный хор «Вечерки» </w:t>
      </w:r>
      <w:proofErr w:type="gramStart"/>
      <w:r w:rsidRPr="002D283E">
        <w:rPr>
          <w:rFonts w:ascii="Times New Roman" w:hAnsi="Times New Roman"/>
          <w:sz w:val="28"/>
          <w:szCs w:val="28"/>
        </w:rPr>
        <w:t>с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. Борисовка. </w:t>
      </w:r>
    </w:p>
    <w:p w:rsidR="00B20980" w:rsidRPr="002D283E" w:rsidRDefault="00B20980" w:rsidP="00B2098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Все категории граждан, проживающих в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районе, имеют возможность заниматься творчеством, повышать свой культурный уровень, с </w:t>
      </w:r>
      <w:r w:rsidRPr="002D283E">
        <w:rPr>
          <w:rFonts w:ascii="Times New Roman" w:hAnsi="Times New Roman"/>
          <w:sz w:val="28"/>
          <w:szCs w:val="28"/>
        </w:rPr>
        <w:lastRenderedPageBreak/>
        <w:t xml:space="preserve">пользой проводить досуг в кружках и творческих коллективах Дворца культуры, сельских домах культуры и </w:t>
      </w:r>
      <w:proofErr w:type="spellStart"/>
      <w:r w:rsidRPr="002D283E">
        <w:rPr>
          <w:rFonts w:ascii="Times New Roman" w:hAnsi="Times New Roman"/>
          <w:sz w:val="28"/>
          <w:szCs w:val="28"/>
        </w:rPr>
        <w:t>спортивно-досуговых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центрах. Сравнительный количественный анализ проведенных мероприятий представлен в таблице 3. Произошло </w:t>
      </w:r>
      <w:proofErr w:type="gramStart"/>
      <w:r w:rsidRPr="002D283E">
        <w:rPr>
          <w:rFonts w:ascii="Times New Roman" w:hAnsi="Times New Roman"/>
          <w:sz w:val="28"/>
          <w:szCs w:val="28"/>
        </w:rPr>
        <w:t>увеличение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как количества мероприятий, так и посетителей.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Таблица 3</w:t>
      </w:r>
    </w:p>
    <w:p w:rsidR="00B20980" w:rsidRPr="002D283E" w:rsidRDefault="00B20980" w:rsidP="00B209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Культурно-массовые мероприятия 2013-2015 гг.</w:t>
      </w:r>
    </w:p>
    <w:p w:rsidR="00B20980" w:rsidRPr="002D283E" w:rsidRDefault="00B20980" w:rsidP="00B209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1418"/>
        <w:gridCol w:w="1134"/>
        <w:gridCol w:w="2126"/>
        <w:gridCol w:w="992"/>
        <w:gridCol w:w="1525"/>
      </w:tblGrid>
      <w:tr w:rsidR="00B20980" w:rsidRPr="002D283E" w:rsidTr="008E7D0B">
        <w:trPr>
          <w:trHeight w:val="132"/>
        </w:trPr>
        <w:tc>
          <w:tcPr>
            <w:tcW w:w="1384" w:type="dxa"/>
            <w:vMerge w:val="restart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Число мероприятий</w:t>
            </w:r>
          </w:p>
        </w:tc>
      </w:tr>
      <w:tr w:rsidR="00B20980" w:rsidRPr="002D283E" w:rsidTr="008E7D0B">
        <w:trPr>
          <w:trHeight w:val="193"/>
        </w:trPr>
        <w:tc>
          <w:tcPr>
            <w:tcW w:w="1384" w:type="dxa"/>
            <w:vMerge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2015 год*</w:t>
            </w:r>
          </w:p>
        </w:tc>
      </w:tr>
      <w:tr w:rsidR="00B20980" w:rsidRPr="002D283E" w:rsidTr="008E7D0B">
        <w:trPr>
          <w:trHeight w:val="264"/>
        </w:trPr>
        <w:tc>
          <w:tcPr>
            <w:tcW w:w="1384" w:type="dxa"/>
            <w:vMerge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B20980" w:rsidRPr="002D283E" w:rsidTr="008E7D0B">
        <w:trPr>
          <w:trHeight w:val="172"/>
        </w:trPr>
        <w:tc>
          <w:tcPr>
            <w:tcW w:w="1384" w:type="dxa"/>
            <w:vMerge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980" w:rsidRPr="002D283E" w:rsidTr="008E7D0B">
        <w:tc>
          <w:tcPr>
            <w:tcW w:w="1384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  <w:tc>
          <w:tcPr>
            <w:tcW w:w="992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2 479</w:t>
            </w:r>
          </w:p>
        </w:tc>
        <w:tc>
          <w:tcPr>
            <w:tcW w:w="1418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1 056</w:t>
            </w:r>
          </w:p>
        </w:tc>
        <w:tc>
          <w:tcPr>
            <w:tcW w:w="1134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2 556</w:t>
            </w:r>
          </w:p>
        </w:tc>
        <w:tc>
          <w:tcPr>
            <w:tcW w:w="2126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1 162</w:t>
            </w:r>
          </w:p>
        </w:tc>
        <w:tc>
          <w:tcPr>
            <w:tcW w:w="992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2 227</w:t>
            </w:r>
          </w:p>
        </w:tc>
        <w:tc>
          <w:tcPr>
            <w:tcW w:w="1525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</w:tr>
      <w:tr w:rsidR="00B20980" w:rsidRPr="002D283E" w:rsidTr="008E7D0B">
        <w:tc>
          <w:tcPr>
            <w:tcW w:w="1384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 них посетителей</w:t>
            </w:r>
          </w:p>
        </w:tc>
        <w:tc>
          <w:tcPr>
            <w:tcW w:w="992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73 900</w:t>
            </w:r>
          </w:p>
        </w:tc>
        <w:tc>
          <w:tcPr>
            <w:tcW w:w="1418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1134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75 000</w:t>
            </w:r>
          </w:p>
        </w:tc>
        <w:tc>
          <w:tcPr>
            <w:tcW w:w="2126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992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86 126</w:t>
            </w:r>
          </w:p>
        </w:tc>
        <w:tc>
          <w:tcPr>
            <w:tcW w:w="1525" w:type="dxa"/>
          </w:tcPr>
          <w:p w:rsidR="00B20980" w:rsidRPr="002D283E" w:rsidRDefault="00B20980" w:rsidP="008E7D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22 000</w:t>
            </w:r>
          </w:p>
        </w:tc>
      </w:tr>
    </w:tbl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*Сведения 2015 года приведены за 11 месяцев</w:t>
      </w:r>
    </w:p>
    <w:p w:rsidR="00B20980" w:rsidRPr="002D283E" w:rsidRDefault="00B20980" w:rsidP="00B2098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80" w:rsidRPr="002D283E" w:rsidRDefault="00B20980" w:rsidP="00B2098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На 1 сентября 2015 года в </w:t>
      </w:r>
      <w:proofErr w:type="spellStart"/>
      <w:r w:rsidRPr="002D283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учреждениях района работают около 100 коллективов с общим количеством участников </w:t>
      </w:r>
      <w:r w:rsidR="00B9695B" w:rsidRPr="002D283E">
        <w:rPr>
          <w:rFonts w:ascii="Times New Roman" w:hAnsi="Times New Roman"/>
          <w:sz w:val="28"/>
          <w:szCs w:val="28"/>
        </w:rPr>
        <w:t xml:space="preserve">более </w:t>
      </w:r>
      <w:r w:rsidRPr="002D283E">
        <w:rPr>
          <w:rFonts w:ascii="Times New Roman" w:hAnsi="Times New Roman"/>
          <w:sz w:val="28"/>
          <w:szCs w:val="28"/>
        </w:rPr>
        <w:t>1</w:t>
      </w:r>
      <w:r w:rsidR="00B9695B" w:rsidRPr="002D283E">
        <w:rPr>
          <w:rFonts w:ascii="Times New Roman" w:hAnsi="Times New Roman"/>
          <w:sz w:val="28"/>
          <w:szCs w:val="28"/>
        </w:rPr>
        <w:t>400</w:t>
      </w:r>
      <w:r w:rsidRPr="002D283E">
        <w:rPr>
          <w:rFonts w:ascii="Times New Roman" w:hAnsi="Times New Roman"/>
          <w:sz w:val="28"/>
          <w:szCs w:val="28"/>
        </w:rPr>
        <w:t xml:space="preserve"> человек.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Положительным фактором является и то, что творческие коллективы разнообразили репертуар, подготовили ряд новых программ.</w:t>
      </w:r>
    </w:p>
    <w:p w:rsidR="00B20980" w:rsidRPr="002D283E" w:rsidRDefault="00B20980" w:rsidP="00B2098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</w:rPr>
        <w:t xml:space="preserve">В 2015 году клубными учреждениями продолжилась реализация проектов по различным направлениям: </w:t>
      </w:r>
    </w:p>
    <w:p w:rsidR="00B20980" w:rsidRPr="002D283E" w:rsidRDefault="00B20980" w:rsidP="00B2098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</w:rPr>
        <w:t>- «Отдыхаем всей семьёй» (организация семейного досуга);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«Концертный калейдоскоп» (организация выездных концертов творческих коллективов</w:t>
      </w:r>
      <w:r w:rsidR="00DB0DDC" w:rsidRPr="002D283E">
        <w:rPr>
          <w:rFonts w:ascii="Times New Roman" w:hAnsi="Times New Roman"/>
          <w:sz w:val="28"/>
          <w:szCs w:val="28"/>
        </w:rPr>
        <w:t xml:space="preserve"> в отдельные микрорайоны, а также в села района</w:t>
      </w:r>
      <w:r w:rsidRPr="002D283E">
        <w:rPr>
          <w:rFonts w:ascii="Times New Roman" w:hAnsi="Times New Roman"/>
          <w:sz w:val="28"/>
          <w:szCs w:val="28"/>
        </w:rPr>
        <w:t>);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«Культура – школе» (организация познавательно-развлекательных программ для учащихся от 6 до 12лет);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«Ретро-вечер» (организация выступлений вокально-инструментальных коллективов города, вокалистов с репертуаром хитов 70-х-90-х годов);</w:t>
      </w:r>
    </w:p>
    <w:p w:rsidR="00B20980" w:rsidRPr="002D283E" w:rsidRDefault="00B20980" w:rsidP="00B2098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«Три</w:t>
      </w:r>
      <w:proofErr w:type="gramStart"/>
      <w:r w:rsidRPr="002D283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– Делаем Добрые Дела» (организация концертных программ для граждан старшего возраста).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За отчетный период только в рамках проекта </w:t>
      </w:r>
      <w:r w:rsidRPr="002D283E">
        <w:rPr>
          <w:rFonts w:ascii="Times New Roman" w:hAnsi="Times New Roman"/>
          <w:b/>
          <w:sz w:val="28"/>
          <w:szCs w:val="28"/>
        </w:rPr>
        <w:t>«Концертный калейдоскоп»</w:t>
      </w:r>
      <w:r w:rsidRPr="002D283E">
        <w:rPr>
          <w:rFonts w:ascii="Times New Roman" w:hAnsi="Times New Roman"/>
          <w:sz w:val="28"/>
          <w:szCs w:val="28"/>
        </w:rPr>
        <w:t xml:space="preserve"> было проведено 17 выездных концертов в села Степное, Борисовка, </w:t>
      </w:r>
      <w:proofErr w:type="spellStart"/>
      <w:r w:rsidRPr="002D283E">
        <w:rPr>
          <w:rFonts w:ascii="Times New Roman" w:hAnsi="Times New Roman"/>
          <w:sz w:val="28"/>
          <w:szCs w:val="28"/>
        </w:rPr>
        <w:t>Кочкарь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Верхняя </w:t>
      </w:r>
      <w:proofErr w:type="spellStart"/>
      <w:r w:rsidRPr="002D283E">
        <w:rPr>
          <w:rFonts w:ascii="Times New Roman" w:hAnsi="Times New Roman"/>
          <w:sz w:val="28"/>
          <w:szCs w:val="28"/>
        </w:rPr>
        <w:t>Кабанка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Воронино, </w:t>
      </w:r>
      <w:proofErr w:type="spellStart"/>
      <w:r w:rsidRPr="002D283E">
        <w:rPr>
          <w:rFonts w:ascii="Times New Roman" w:hAnsi="Times New Roman"/>
          <w:sz w:val="28"/>
          <w:szCs w:val="28"/>
        </w:rPr>
        <w:t>Радиомайка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lastRenderedPageBreak/>
        <w:t>Чукса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Старый </w:t>
      </w:r>
      <w:proofErr w:type="spellStart"/>
      <w:r w:rsidRPr="002D283E">
        <w:rPr>
          <w:rFonts w:ascii="Times New Roman" w:hAnsi="Times New Roman"/>
          <w:sz w:val="28"/>
          <w:szCs w:val="28"/>
        </w:rPr>
        <w:t>Кумляк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а также организованы выступления творческих коллективов и солистов на избирательных участках во время проведения выборов 13 сентября. В целом концертные программы посетили 1 582 человека.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рамках проекта </w:t>
      </w:r>
      <w:r w:rsidRPr="002D6346">
        <w:rPr>
          <w:rFonts w:ascii="Times New Roman" w:hAnsi="Times New Roman"/>
          <w:b/>
          <w:sz w:val="28"/>
          <w:szCs w:val="28"/>
        </w:rPr>
        <w:t>«Культура - школе»</w:t>
      </w:r>
      <w:r w:rsidRPr="002D283E">
        <w:rPr>
          <w:rFonts w:ascii="Times New Roman" w:hAnsi="Times New Roman"/>
          <w:sz w:val="28"/>
          <w:szCs w:val="28"/>
        </w:rPr>
        <w:t xml:space="preserve"> мероприятия готовятся в тесном взаимодействии с общеобразовательными учреждениями. За отчетный период проведено </w:t>
      </w:r>
      <w:r w:rsidR="002D6346">
        <w:rPr>
          <w:rFonts w:ascii="Times New Roman" w:hAnsi="Times New Roman"/>
          <w:sz w:val="28"/>
          <w:szCs w:val="28"/>
        </w:rPr>
        <w:t>11</w:t>
      </w:r>
      <w:r w:rsidRPr="002D283E">
        <w:rPr>
          <w:rFonts w:ascii="Times New Roman" w:hAnsi="Times New Roman"/>
          <w:sz w:val="28"/>
          <w:szCs w:val="28"/>
        </w:rPr>
        <w:t xml:space="preserve"> программ</w:t>
      </w:r>
      <w:r w:rsidR="00013920" w:rsidRPr="002D283E">
        <w:rPr>
          <w:rFonts w:ascii="Times New Roman" w:hAnsi="Times New Roman"/>
          <w:sz w:val="28"/>
          <w:szCs w:val="28"/>
        </w:rPr>
        <w:t xml:space="preserve"> в школах</w:t>
      </w:r>
      <w:r w:rsidRPr="002D283E">
        <w:rPr>
          <w:rFonts w:ascii="Times New Roman" w:hAnsi="Times New Roman"/>
          <w:sz w:val="28"/>
          <w:szCs w:val="28"/>
        </w:rPr>
        <w:t>, 4 - в ДОЛ «Лесная сказка», на которых в целом присутствовало более 1</w:t>
      </w:r>
      <w:r w:rsidR="00DB0DDC" w:rsidRPr="002D283E">
        <w:rPr>
          <w:rFonts w:ascii="Times New Roman" w:hAnsi="Times New Roman"/>
          <w:sz w:val="28"/>
          <w:szCs w:val="28"/>
        </w:rPr>
        <w:t>6</w:t>
      </w:r>
      <w:r w:rsidRPr="002D283E">
        <w:rPr>
          <w:rFonts w:ascii="Times New Roman" w:hAnsi="Times New Roman"/>
          <w:sz w:val="28"/>
          <w:szCs w:val="28"/>
        </w:rPr>
        <w:t>00 человек.</w:t>
      </w:r>
    </w:p>
    <w:p w:rsidR="00013920" w:rsidRPr="002D283E" w:rsidRDefault="0001392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Для учащихся школ на базе ДК «Октябрь» было организовано 19 новогодних утренников.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рамках проекта </w:t>
      </w:r>
      <w:r w:rsidRPr="002D283E">
        <w:rPr>
          <w:rFonts w:ascii="Times New Roman" w:hAnsi="Times New Roman"/>
          <w:b/>
          <w:sz w:val="28"/>
          <w:szCs w:val="28"/>
        </w:rPr>
        <w:t>«Ретро-вечер»</w:t>
      </w:r>
      <w:r w:rsidRPr="002D283E">
        <w:rPr>
          <w:rFonts w:ascii="Times New Roman" w:hAnsi="Times New Roman"/>
          <w:sz w:val="28"/>
          <w:szCs w:val="28"/>
        </w:rPr>
        <w:t xml:space="preserve"> (организация выступлений солистов и вокальных коллективов города с репертуаром хитов 70-х-90-х годов) были проведены концерт</w:t>
      </w:r>
      <w:r w:rsidR="00DB0DDC" w:rsidRPr="002D283E">
        <w:rPr>
          <w:rFonts w:ascii="Times New Roman" w:hAnsi="Times New Roman"/>
          <w:sz w:val="28"/>
          <w:szCs w:val="28"/>
        </w:rPr>
        <w:t>ы</w:t>
      </w:r>
      <w:r w:rsidRPr="002D283E">
        <w:rPr>
          <w:rFonts w:ascii="Times New Roman" w:hAnsi="Times New Roman"/>
          <w:sz w:val="28"/>
          <w:szCs w:val="28"/>
        </w:rPr>
        <w:t xml:space="preserve"> вокальн</w:t>
      </w:r>
      <w:r w:rsidR="00F428DB" w:rsidRPr="002D283E">
        <w:rPr>
          <w:rFonts w:ascii="Times New Roman" w:hAnsi="Times New Roman"/>
          <w:sz w:val="28"/>
          <w:szCs w:val="28"/>
        </w:rPr>
        <w:t>ых</w:t>
      </w:r>
      <w:r w:rsidRPr="002D283E">
        <w:rPr>
          <w:rFonts w:ascii="Times New Roman" w:hAnsi="Times New Roman"/>
          <w:sz w:val="28"/>
          <w:szCs w:val="28"/>
        </w:rPr>
        <w:t xml:space="preserve"> ансамбл</w:t>
      </w:r>
      <w:r w:rsidR="00F428DB" w:rsidRPr="002D283E">
        <w:rPr>
          <w:rFonts w:ascii="Times New Roman" w:hAnsi="Times New Roman"/>
          <w:sz w:val="28"/>
          <w:szCs w:val="28"/>
        </w:rPr>
        <w:t>ей</w:t>
      </w:r>
      <w:r w:rsidRPr="002D283E">
        <w:rPr>
          <w:rFonts w:ascii="Times New Roman" w:hAnsi="Times New Roman"/>
          <w:sz w:val="28"/>
          <w:szCs w:val="28"/>
        </w:rPr>
        <w:t xml:space="preserve"> «Злато» </w:t>
      </w:r>
      <w:r w:rsidR="00DB0DDC" w:rsidRPr="002D283E">
        <w:rPr>
          <w:rFonts w:ascii="Times New Roman" w:hAnsi="Times New Roman"/>
          <w:sz w:val="28"/>
          <w:szCs w:val="28"/>
        </w:rPr>
        <w:t xml:space="preserve">и </w:t>
      </w:r>
      <w:r w:rsidR="00F428DB" w:rsidRPr="002D283E">
        <w:rPr>
          <w:rFonts w:ascii="Times New Roman" w:hAnsi="Times New Roman"/>
          <w:sz w:val="28"/>
          <w:szCs w:val="28"/>
        </w:rPr>
        <w:t>«Русская душа»</w:t>
      </w:r>
      <w:r w:rsidR="00013920" w:rsidRPr="002D283E">
        <w:rPr>
          <w:rFonts w:ascii="Times New Roman" w:hAnsi="Times New Roman"/>
          <w:sz w:val="28"/>
          <w:szCs w:val="28"/>
        </w:rPr>
        <w:t xml:space="preserve"> в ДК «Октябрь» и сельских поселениях</w:t>
      </w:r>
      <w:r w:rsidRPr="002D283E">
        <w:rPr>
          <w:rFonts w:ascii="Times New Roman" w:hAnsi="Times New Roman"/>
          <w:sz w:val="28"/>
          <w:szCs w:val="28"/>
        </w:rPr>
        <w:t>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Проект </w:t>
      </w:r>
      <w:r w:rsidRPr="002D283E">
        <w:rPr>
          <w:rFonts w:ascii="Times New Roman" w:hAnsi="Times New Roman"/>
          <w:b/>
          <w:sz w:val="28"/>
          <w:szCs w:val="28"/>
        </w:rPr>
        <w:t>«Три</w:t>
      </w:r>
      <w:proofErr w:type="gramStart"/>
      <w:r w:rsidRPr="002D283E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2D283E">
        <w:rPr>
          <w:rFonts w:ascii="Times New Roman" w:hAnsi="Times New Roman"/>
          <w:b/>
          <w:sz w:val="28"/>
          <w:szCs w:val="28"/>
        </w:rPr>
        <w:t xml:space="preserve"> – Делаем Добрые Дела»</w:t>
      </w:r>
      <w:r w:rsidRPr="002D283E">
        <w:rPr>
          <w:rFonts w:ascii="Times New Roman" w:hAnsi="Times New Roman"/>
          <w:sz w:val="28"/>
          <w:szCs w:val="28"/>
        </w:rPr>
        <w:t xml:space="preserve"> – это организация концертных программ для граждан старшего возраста. В течение 11 месяцев текущего года были организованы концерты для жителей Домов ветеранов, посетителей профилактория</w:t>
      </w:r>
      <w:r w:rsidR="00F428DB" w:rsidRPr="002D283E">
        <w:rPr>
          <w:rFonts w:ascii="Times New Roman" w:hAnsi="Times New Roman"/>
          <w:sz w:val="28"/>
          <w:szCs w:val="28"/>
        </w:rPr>
        <w:t>, Союза пенсионеров.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2015 году продолжилось сотрудничество управления культуры с городской администрацией</w:t>
      </w:r>
      <w:r w:rsidR="00FC12E2" w:rsidRPr="002D283E">
        <w:rPr>
          <w:rFonts w:ascii="Times New Roman" w:hAnsi="Times New Roman"/>
          <w:sz w:val="28"/>
          <w:szCs w:val="28"/>
        </w:rPr>
        <w:t>.</w:t>
      </w:r>
    </w:p>
    <w:p w:rsidR="00013920" w:rsidRPr="002D283E" w:rsidRDefault="00013920" w:rsidP="00013920">
      <w:pPr>
        <w:pStyle w:val="a9"/>
        <w:ind w:firstLine="709"/>
        <w:jc w:val="both"/>
        <w:rPr>
          <w:rStyle w:val="2"/>
          <w:rFonts w:ascii="Times New Roman" w:hAnsi="Times New Roman" w:cs="Times New Roman"/>
          <w:i w:val="0"/>
          <w:color w:val="auto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городской администрацией к 70-летнему юбилею Победы был проведен цикл мероприятий, в том числе праздники </w:t>
      </w:r>
      <w:r w:rsidRPr="002D283E">
        <w:rPr>
          <w:rFonts w:ascii="Times New Roman" w:hAnsi="Times New Roman" w:cs="Times New Roman"/>
          <w:sz w:val="28"/>
          <w:szCs w:val="28"/>
        </w:rPr>
        <w:t xml:space="preserve">«Я живу на улице Героя», организованных для жителей улиц, которые носят имена </w:t>
      </w:r>
      <w:proofErr w:type="spellStart"/>
      <w:r w:rsidRPr="002D283E">
        <w:rPr>
          <w:rFonts w:ascii="Times New Roman" w:hAnsi="Times New Roman" w:cs="Times New Roman"/>
          <w:sz w:val="28"/>
          <w:szCs w:val="28"/>
        </w:rPr>
        <w:t>пластовчан</w:t>
      </w:r>
      <w:proofErr w:type="spellEnd"/>
      <w:r w:rsidRPr="002D283E">
        <w:rPr>
          <w:rFonts w:ascii="Times New Roman" w:hAnsi="Times New Roman" w:cs="Times New Roman"/>
          <w:sz w:val="28"/>
          <w:szCs w:val="28"/>
        </w:rPr>
        <w:t xml:space="preserve"> – Героев Советского Союза. Такие праздники состоялись на улицах имени Н.Д. Веденеева, М.А. </w:t>
      </w:r>
      <w:proofErr w:type="spellStart"/>
      <w:r w:rsidRPr="002D283E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Pr="002D283E">
        <w:rPr>
          <w:rFonts w:ascii="Times New Roman" w:hAnsi="Times New Roman" w:cs="Times New Roman"/>
          <w:sz w:val="28"/>
          <w:szCs w:val="28"/>
        </w:rPr>
        <w:t>, А.П. Шишкина. Р</w:t>
      </w:r>
      <w:r w:rsidRPr="002D283E">
        <w:rPr>
          <w:rStyle w:val="2"/>
          <w:rFonts w:ascii="Times New Roman" w:hAnsi="Times New Roman" w:cs="Times New Roman"/>
          <w:i w:val="0"/>
          <w:color w:val="auto"/>
          <w:sz w:val="28"/>
          <w:szCs w:val="28"/>
        </w:rPr>
        <w:t>аботниками учреждений культуры для жителей этих улиц и гостей праздника были подготовлены концертные программы с чествованием жителей улиц, а для детей организованы подвижные игры.</w:t>
      </w:r>
      <w:r w:rsidR="00550CC0" w:rsidRPr="002D283E">
        <w:rPr>
          <w:rStyle w:val="2"/>
          <w:rFonts w:ascii="Times New Roman" w:hAnsi="Times New Roman" w:cs="Times New Roman"/>
          <w:i w:val="0"/>
          <w:color w:val="auto"/>
          <w:sz w:val="28"/>
          <w:szCs w:val="28"/>
        </w:rPr>
        <w:t xml:space="preserve"> Совместные мероприятия также прошли в День России, День пограничника, День строителя.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Игровые познавательные программы при участии городской администрации прошли для жителей района Новотроицка, а также улиц </w:t>
      </w:r>
      <w:proofErr w:type="spellStart"/>
      <w:r w:rsidRPr="002D283E">
        <w:rPr>
          <w:rFonts w:ascii="Times New Roman" w:hAnsi="Times New Roman"/>
          <w:sz w:val="28"/>
          <w:szCs w:val="28"/>
        </w:rPr>
        <w:t>Увельской</w:t>
      </w:r>
      <w:proofErr w:type="spellEnd"/>
      <w:r w:rsidRPr="002D283E">
        <w:rPr>
          <w:rFonts w:ascii="Times New Roman" w:hAnsi="Times New Roman"/>
          <w:sz w:val="28"/>
          <w:szCs w:val="28"/>
        </w:rPr>
        <w:t>, Тимуровской, Заводской, Строителей (дом 13б) и переулка «Приисковый».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283E">
        <w:rPr>
          <w:rFonts w:ascii="Times New Roman" w:hAnsi="Times New Roman"/>
          <w:sz w:val="28"/>
          <w:szCs w:val="28"/>
        </w:rPr>
        <w:t>Совместн</w:t>
      </w:r>
      <w:r w:rsidR="00F428DB" w:rsidRPr="002D283E">
        <w:rPr>
          <w:rFonts w:ascii="Times New Roman" w:hAnsi="Times New Roman"/>
          <w:sz w:val="28"/>
          <w:szCs w:val="28"/>
        </w:rPr>
        <w:t>о</w:t>
      </w:r>
      <w:r w:rsidRPr="002D283E">
        <w:rPr>
          <w:rFonts w:ascii="Times New Roman" w:hAnsi="Times New Roman"/>
          <w:sz w:val="28"/>
          <w:szCs w:val="28"/>
        </w:rPr>
        <w:t xml:space="preserve"> с Советом женщин </w:t>
      </w:r>
      <w:r w:rsidR="00F428DB" w:rsidRPr="002D283E">
        <w:rPr>
          <w:rFonts w:ascii="Times New Roman" w:hAnsi="Times New Roman"/>
          <w:sz w:val="28"/>
          <w:szCs w:val="28"/>
        </w:rPr>
        <w:t>про</w:t>
      </w:r>
      <w:r w:rsidR="00013920" w:rsidRPr="002D283E">
        <w:rPr>
          <w:rFonts w:ascii="Times New Roman" w:hAnsi="Times New Roman"/>
          <w:sz w:val="28"/>
          <w:szCs w:val="28"/>
        </w:rPr>
        <w:t>ведены</w:t>
      </w:r>
      <w:r w:rsidR="00F428DB" w:rsidRPr="002D283E">
        <w:rPr>
          <w:rFonts w:ascii="Times New Roman" w:hAnsi="Times New Roman"/>
          <w:sz w:val="28"/>
          <w:szCs w:val="28"/>
        </w:rPr>
        <w:t xml:space="preserve"> праздник</w:t>
      </w:r>
      <w:r w:rsidR="00013920" w:rsidRPr="002D283E">
        <w:rPr>
          <w:rFonts w:ascii="Times New Roman" w:hAnsi="Times New Roman"/>
          <w:sz w:val="28"/>
          <w:szCs w:val="28"/>
        </w:rPr>
        <w:t>и</w:t>
      </w:r>
      <w:r w:rsidR="00F428DB" w:rsidRPr="002D2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8DB" w:rsidRPr="002D283E">
        <w:rPr>
          <w:rFonts w:ascii="Times New Roman" w:hAnsi="Times New Roman"/>
          <w:sz w:val="28"/>
          <w:szCs w:val="28"/>
        </w:rPr>
        <w:t>к</w:t>
      </w:r>
      <w:proofErr w:type="gramEnd"/>
      <w:r w:rsidR="00F428DB" w:rsidRPr="002D283E">
        <w:rPr>
          <w:rFonts w:ascii="Times New Roman" w:hAnsi="Times New Roman"/>
          <w:sz w:val="28"/>
          <w:szCs w:val="28"/>
        </w:rPr>
        <w:t xml:space="preserve"> Дню 8 марта, </w:t>
      </w:r>
      <w:r w:rsidR="00550CC0" w:rsidRPr="002D283E">
        <w:rPr>
          <w:rFonts w:ascii="Times New Roman" w:hAnsi="Times New Roman"/>
          <w:sz w:val="28"/>
          <w:szCs w:val="28"/>
        </w:rPr>
        <w:t>районный с</w:t>
      </w:r>
      <w:r w:rsidRPr="002D283E">
        <w:rPr>
          <w:rFonts w:ascii="Times New Roman" w:hAnsi="Times New Roman"/>
          <w:sz w:val="28"/>
          <w:szCs w:val="28"/>
        </w:rPr>
        <w:t>емейный фестиваль</w:t>
      </w:r>
      <w:r w:rsidR="00550CC0" w:rsidRPr="002D283E">
        <w:rPr>
          <w:rFonts w:ascii="Times New Roman" w:hAnsi="Times New Roman"/>
          <w:sz w:val="28"/>
          <w:szCs w:val="28"/>
        </w:rPr>
        <w:t xml:space="preserve"> «Семья третьего тысячелетия»</w:t>
      </w:r>
      <w:r w:rsidRPr="002D283E">
        <w:rPr>
          <w:rFonts w:ascii="Times New Roman" w:hAnsi="Times New Roman"/>
          <w:sz w:val="28"/>
          <w:szCs w:val="28"/>
        </w:rPr>
        <w:t xml:space="preserve">, День </w:t>
      </w:r>
      <w:r w:rsidRPr="002D283E">
        <w:rPr>
          <w:rFonts w:ascii="Times New Roman" w:hAnsi="Times New Roman"/>
          <w:sz w:val="28"/>
          <w:szCs w:val="28"/>
          <w:shd w:val="clear" w:color="auto" w:fill="FFFFFF"/>
        </w:rPr>
        <w:t xml:space="preserve">защиты детей, День семьи, любви и верности. </w:t>
      </w:r>
    </w:p>
    <w:p w:rsidR="00B20980" w:rsidRPr="002D283E" w:rsidRDefault="00B20980" w:rsidP="00B209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сотрудничают с трудовыми коллективами, общественными организациями</w:t>
      </w:r>
      <w:r w:rsidR="00550CC0"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 площадки коллективам и организациям для занятий спортом, художественной самодеятельност</w:t>
      </w:r>
      <w:r w:rsidR="00550CC0"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проведения праздников День предпринимателя, День работника сельского хозяйства, День полиции, День учителя</w:t>
      </w:r>
      <w:r w:rsidR="00550CC0"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>, День социального работника</w:t>
      </w:r>
      <w:r w:rsidRPr="002D2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год 70-летия Великой Победы клубными учреждениями района всего проведено более 100 различных по форме и содержанию мероприятий, посвященных этой дате.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В городе работниками культуры была подготовлена театрализованная музыкально-хореографическая композиция «Ожившие письма», в которой принимали участие не только участники творческих коллективов ДК, ДШИ, но и учащиеся школ города, колледжа. Театрализацию повторили 22 июня в День памяти и скорби и в День пожилого человека возле домов ветеранов.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Дню Победы был посвящен концерт в ДК «Октябрь» «Слава тебе, победитель-солдат!», в котором принимали участие народные коллективы хор казачьей песни «Станичники» </w:t>
      </w:r>
      <w:proofErr w:type="gramStart"/>
      <w:r w:rsidRPr="002D283E">
        <w:rPr>
          <w:rFonts w:ascii="Times New Roman" w:hAnsi="Times New Roman"/>
          <w:sz w:val="28"/>
          <w:szCs w:val="28"/>
        </w:rPr>
        <w:t>с</w:t>
      </w:r>
      <w:proofErr w:type="gramEnd"/>
      <w:r w:rsidRPr="002D283E">
        <w:rPr>
          <w:rFonts w:ascii="Times New Roman" w:hAnsi="Times New Roman"/>
          <w:sz w:val="28"/>
          <w:szCs w:val="28"/>
        </w:rPr>
        <w:t>. Степное и хор «Вечерки» Борисовского Дома культуры.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сельских клубных учреждениях также велась активная работа в рамках празднования юбилея Победы, использовались различные формы работы, например: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«Лыжня России» - спортивный праздник в </w:t>
      </w:r>
      <w:proofErr w:type="spellStart"/>
      <w:r w:rsidRPr="002D283E">
        <w:rPr>
          <w:rFonts w:ascii="Times New Roman" w:hAnsi="Times New Roman"/>
          <w:sz w:val="28"/>
          <w:szCs w:val="28"/>
        </w:rPr>
        <w:t>с</w:t>
      </w:r>
      <w:proofErr w:type="gramStart"/>
      <w:r w:rsidRPr="002D283E">
        <w:rPr>
          <w:rFonts w:ascii="Times New Roman" w:hAnsi="Times New Roman"/>
          <w:sz w:val="28"/>
          <w:szCs w:val="28"/>
        </w:rPr>
        <w:t>.В</w:t>
      </w:r>
      <w:proofErr w:type="gramEnd"/>
      <w:r w:rsidRPr="002D283E">
        <w:rPr>
          <w:rFonts w:ascii="Times New Roman" w:hAnsi="Times New Roman"/>
          <w:sz w:val="28"/>
          <w:szCs w:val="28"/>
        </w:rPr>
        <w:t>-Кабанка</w:t>
      </w:r>
      <w:proofErr w:type="spellEnd"/>
      <w:r w:rsidRPr="002D283E">
        <w:rPr>
          <w:rFonts w:ascii="Times New Roman" w:hAnsi="Times New Roman"/>
          <w:sz w:val="28"/>
          <w:szCs w:val="28"/>
        </w:rPr>
        <w:t>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«Аллея Победы» - посадка сирени </w:t>
      </w:r>
      <w:proofErr w:type="gramStart"/>
      <w:r w:rsidRPr="002D283E">
        <w:rPr>
          <w:rFonts w:ascii="Times New Roman" w:hAnsi="Times New Roman"/>
          <w:sz w:val="28"/>
          <w:szCs w:val="28"/>
        </w:rPr>
        <w:t>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>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«Дети-герои» - видео-презентация в с</w:t>
      </w:r>
      <w:proofErr w:type="gramStart"/>
      <w:r w:rsidRPr="002D283E">
        <w:rPr>
          <w:rFonts w:ascii="Times New Roman" w:hAnsi="Times New Roman"/>
          <w:sz w:val="28"/>
          <w:szCs w:val="28"/>
        </w:rPr>
        <w:t>.М</w:t>
      </w:r>
      <w:proofErr w:type="gramEnd"/>
      <w:r w:rsidRPr="002D283E">
        <w:rPr>
          <w:rFonts w:ascii="Times New Roman" w:hAnsi="Times New Roman"/>
          <w:sz w:val="28"/>
          <w:szCs w:val="28"/>
        </w:rPr>
        <w:t>ихайловка;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Акция «Голубь мира» - изготовление детьми бумажных голубей с размещением их на деревьях (с. </w:t>
      </w:r>
      <w:proofErr w:type="spellStart"/>
      <w:r w:rsidRPr="002D283E">
        <w:rPr>
          <w:rFonts w:ascii="Times New Roman" w:hAnsi="Times New Roman"/>
          <w:sz w:val="28"/>
          <w:szCs w:val="28"/>
        </w:rPr>
        <w:t>Поляновка</w:t>
      </w:r>
      <w:proofErr w:type="spellEnd"/>
      <w:r w:rsidRPr="002D283E">
        <w:rPr>
          <w:rFonts w:ascii="Times New Roman" w:hAnsi="Times New Roman"/>
          <w:sz w:val="28"/>
          <w:szCs w:val="28"/>
        </w:rPr>
        <w:t>)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и многие другие.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283E">
        <w:rPr>
          <w:rFonts w:ascii="Times New Roman" w:hAnsi="Times New Roman"/>
          <w:sz w:val="28"/>
          <w:szCs w:val="28"/>
          <w:shd w:val="clear" w:color="auto" w:fill="FFFFFF"/>
        </w:rPr>
        <w:t xml:space="preserve">В сельских клубных учреждениях состоялись торжественные встречи, посвященные вручению памятных медалей к 70-летию Победы, для которых творческие коллективы готовили концертные программы. 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Сельские клубные учреждения ве</w:t>
      </w:r>
      <w:r w:rsidR="00CF2EA6" w:rsidRPr="002D283E">
        <w:rPr>
          <w:rFonts w:ascii="Times New Roman" w:hAnsi="Times New Roman"/>
          <w:sz w:val="28"/>
          <w:szCs w:val="28"/>
        </w:rPr>
        <w:t xml:space="preserve">дут </w:t>
      </w:r>
      <w:r w:rsidRPr="002D283E">
        <w:rPr>
          <w:rFonts w:ascii="Times New Roman" w:hAnsi="Times New Roman"/>
          <w:sz w:val="28"/>
          <w:szCs w:val="28"/>
        </w:rPr>
        <w:t xml:space="preserve">большую работу по привлечению населения к занятиям художественной самодеятельностью, спортом.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3E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КДУ работают любительские объединения и кружки по интересам. </w:t>
      </w:r>
      <w:proofErr w:type="gramStart"/>
      <w:r w:rsidRPr="002D283E">
        <w:rPr>
          <w:rFonts w:ascii="Times New Roman" w:hAnsi="Times New Roman"/>
          <w:sz w:val="28"/>
          <w:szCs w:val="28"/>
        </w:rPr>
        <w:t xml:space="preserve">Например, «Родничок» в </w:t>
      </w:r>
      <w:proofErr w:type="spellStart"/>
      <w:r w:rsidRPr="002D283E">
        <w:rPr>
          <w:rFonts w:ascii="Times New Roman" w:hAnsi="Times New Roman"/>
          <w:sz w:val="28"/>
          <w:szCs w:val="28"/>
        </w:rPr>
        <w:t>Кочкаре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«Подросток» - в Верхней </w:t>
      </w:r>
      <w:proofErr w:type="spellStart"/>
      <w:r w:rsidRPr="002D283E">
        <w:rPr>
          <w:rFonts w:ascii="Times New Roman" w:hAnsi="Times New Roman"/>
          <w:sz w:val="28"/>
          <w:szCs w:val="28"/>
        </w:rPr>
        <w:t>Кабанке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«Ручеек» - в </w:t>
      </w:r>
      <w:proofErr w:type="spellStart"/>
      <w:r w:rsidRPr="002D283E">
        <w:rPr>
          <w:rFonts w:ascii="Times New Roman" w:hAnsi="Times New Roman"/>
          <w:sz w:val="28"/>
          <w:szCs w:val="28"/>
        </w:rPr>
        <w:t>Радиомайке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«Радуга» - в Верхней Санарке, «Веселый карандаш» в Михайловке и другие. </w:t>
      </w:r>
      <w:proofErr w:type="gramEnd"/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Активную работу по пропаганде песенного творчества в районе ведут хоровые коллективы сел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Степное, Борисовка, солисты </w:t>
      </w:r>
      <w:r w:rsidR="00EF1385" w:rsidRPr="002D283E">
        <w:rPr>
          <w:rFonts w:ascii="Times New Roman" w:hAnsi="Times New Roman"/>
          <w:sz w:val="28"/>
          <w:szCs w:val="28"/>
        </w:rPr>
        <w:t xml:space="preserve">СДЦ </w:t>
      </w:r>
      <w:proofErr w:type="spellStart"/>
      <w:r w:rsidRPr="002D283E">
        <w:rPr>
          <w:rFonts w:ascii="Times New Roman" w:hAnsi="Times New Roman"/>
          <w:sz w:val="28"/>
          <w:szCs w:val="28"/>
        </w:rPr>
        <w:t>с</w:t>
      </w:r>
      <w:proofErr w:type="gramStart"/>
      <w:r w:rsidRPr="002D283E">
        <w:rPr>
          <w:rFonts w:ascii="Times New Roman" w:hAnsi="Times New Roman"/>
          <w:sz w:val="28"/>
          <w:szCs w:val="28"/>
        </w:rPr>
        <w:t>.П</w:t>
      </w:r>
      <w:proofErr w:type="gramEnd"/>
      <w:r w:rsidRPr="002D283E">
        <w:rPr>
          <w:rFonts w:ascii="Times New Roman" w:hAnsi="Times New Roman"/>
          <w:sz w:val="28"/>
          <w:szCs w:val="28"/>
        </w:rPr>
        <w:t>оляновка</w:t>
      </w:r>
      <w:proofErr w:type="spellEnd"/>
      <w:r w:rsidRPr="002D283E">
        <w:rPr>
          <w:rFonts w:ascii="Times New Roman" w:hAnsi="Times New Roman"/>
          <w:sz w:val="28"/>
          <w:szCs w:val="28"/>
        </w:rPr>
        <w:t>. Народный хор казачьей песни «Станичники» неоднократно приглашал</w:t>
      </w:r>
      <w:r w:rsidR="002D6346">
        <w:rPr>
          <w:rFonts w:ascii="Times New Roman" w:hAnsi="Times New Roman"/>
          <w:sz w:val="28"/>
          <w:szCs w:val="28"/>
        </w:rPr>
        <w:t>и</w:t>
      </w:r>
      <w:r w:rsidRPr="002D283E">
        <w:rPr>
          <w:rFonts w:ascii="Times New Roman" w:hAnsi="Times New Roman"/>
          <w:sz w:val="28"/>
          <w:szCs w:val="28"/>
        </w:rPr>
        <w:t>с</w:t>
      </w:r>
      <w:r w:rsidR="002D6346">
        <w:rPr>
          <w:rFonts w:ascii="Times New Roman" w:hAnsi="Times New Roman"/>
          <w:sz w:val="28"/>
          <w:szCs w:val="28"/>
        </w:rPr>
        <w:t>ь</w:t>
      </w:r>
      <w:r w:rsidRPr="002D283E">
        <w:rPr>
          <w:rFonts w:ascii="Times New Roman" w:hAnsi="Times New Roman"/>
          <w:sz w:val="28"/>
          <w:szCs w:val="28"/>
        </w:rPr>
        <w:t xml:space="preserve"> </w:t>
      </w:r>
      <w:r w:rsidR="002D6346" w:rsidRPr="002D283E">
        <w:rPr>
          <w:rFonts w:ascii="Times New Roman" w:hAnsi="Times New Roman"/>
          <w:sz w:val="28"/>
          <w:szCs w:val="28"/>
        </w:rPr>
        <w:t>Законодательн</w:t>
      </w:r>
      <w:r w:rsidR="002D6346">
        <w:rPr>
          <w:rFonts w:ascii="Times New Roman" w:hAnsi="Times New Roman"/>
          <w:sz w:val="28"/>
          <w:szCs w:val="28"/>
        </w:rPr>
        <w:t>ым</w:t>
      </w:r>
      <w:r w:rsidR="002D6346" w:rsidRPr="002D283E">
        <w:rPr>
          <w:rFonts w:ascii="Times New Roman" w:hAnsi="Times New Roman"/>
          <w:sz w:val="28"/>
          <w:szCs w:val="28"/>
        </w:rPr>
        <w:t xml:space="preserve"> Собрание</w:t>
      </w:r>
      <w:r w:rsidR="002D6346">
        <w:rPr>
          <w:rFonts w:ascii="Times New Roman" w:hAnsi="Times New Roman"/>
          <w:sz w:val="28"/>
          <w:szCs w:val="28"/>
        </w:rPr>
        <w:t>м</w:t>
      </w:r>
      <w:r w:rsidR="002D6346" w:rsidRPr="002D283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2D6346">
        <w:rPr>
          <w:rFonts w:ascii="Times New Roman" w:hAnsi="Times New Roman"/>
          <w:sz w:val="28"/>
          <w:szCs w:val="28"/>
        </w:rPr>
        <w:t xml:space="preserve"> </w:t>
      </w:r>
      <w:r w:rsidRPr="002D283E">
        <w:rPr>
          <w:rFonts w:ascii="Times New Roman" w:hAnsi="Times New Roman"/>
          <w:sz w:val="28"/>
          <w:szCs w:val="28"/>
        </w:rPr>
        <w:t>для выступления в День народного единства</w:t>
      </w:r>
      <w:r w:rsidR="002D6346">
        <w:rPr>
          <w:rFonts w:ascii="Times New Roman" w:hAnsi="Times New Roman"/>
          <w:sz w:val="28"/>
          <w:szCs w:val="28"/>
        </w:rPr>
        <w:t>.</w:t>
      </w:r>
      <w:r w:rsidRPr="002D283E">
        <w:rPr>
          <w:rFonts w:ascii="Times New Roman" w:hAnsi="Times New Roman"/>
          <w:sz w:val="28"/>
          <w:szCs w:val="28"/>
        </w:rPr>
        <w:t xml:space="preserve"> 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сельских клубных учреждениях </w:t>
      </w:r>
      <w:r w:rsidR="00CF2EA6" w:rsidRPr="002D283E">
        <w:rPr>
          <w:rFonts w:ascii="Times New Roman" w:hAnsi="Times New Roman"/>
          <w:sz w:val="28"/>
          <w:szCs w:val="28"/>
        </w:rPr>
        <w:t xml:space="preserve">активно развивается физкультурно-оздоровительное направление: </w:t>
      </w:r>
      <w:r w:rsidRPr="002D283E">
        <w:rPr>
          <w:rFonts w:ascii="Times New Roman" w:hAnsi="Times New Roman"/>
          <w:sz w:val="28"/>
          <w:szCs w:val="28"/>
        </w:rPr>
        <w:t xml:space="preserve">проводятся турниры, игры, конкурсы по различным спортивным направлениям, организуются разнообразные по формату и содержанию мероприятия для всех слоев сельского населения, направленные на пропаганду здорового образа жизни, физической культуры и спорта.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Это спортивно-военизированные игры для детей среднего, старшего школьного возраста и молодежи, игровые познавательные программы для дошкольников и младших школьников, семейные спортивные праздники.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Благодаря хорошей материальной базе в некоторых </w:t>
      </w:r>
      <w:proofErr w:type="spellStart"/>
      <w:r w:rsidRPr="002D283E">
        <w:rPr>
          <w:rFonts w:ascii="Times New Roman" w:hAnsi="Times New Roman"/>
          <w:sz w:val="28"/>
          <w:szCs w:val="28"/>
        </w:rPr>
        <w:t>спортивно-досуговых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центрах сложились достаточно сильные команды по отдельным видам спорта. Например, в СДЦ села </w:t>
      </w:r>
      <w:proofErr w:type="spellStart"/>
      <w:r w:rsidRPr="002D283E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– волейбольная команда, </w:t>
      </w:r>
      <w:r w:rsidRPr="002D283E">
        <w:rPr>
          <w:rFonts w:ascii="Times New Roman" w:hAnsi="Times New Roman"/>
          <w:sz w:val="28"/>
          <w:szCs w:val="28"/>
        </w:rPr>
        <w:lastRenderedPageBreak/>
        <w:t>которая неоднократно становилась призером областной спартакиады «Олимпийские надежды Южного Урала». В селе Борисовка - команда девочек по мини-футболу. Команда по настольному теннису в СДЦ с</w:t>
      </w:r>
      <w:proofErr w:type="gramStart"/>
      <w:r w:rsidRPr="002D283E">
        <w:rPr>
          <w:rFonts w:ascii="Times New Roman" w:hAnsi="Times New Roman"/>
          <w:sz w:val="28"/>
          <w:szCs w:val="28"/>
        </w:rPr>
        <w:t>.В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Pr="002D283E">
        <w:rPr>
          <w:rFonts w:ascii="Times New Roman" w:hAnsi="Times New Roman"/>
          <w:sz w:val="28"/>
          <w:szCs w:val="28"/>
        </w:rPr>
        <w:t>Кабанка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– участница многих областных соревнований. В СДЦ </w:t>
      </w:r>
      <w:proofErr w:type="gramStart"/>
      <w:r w:rsidRPr="002D283E">
        <w:rPr>
          <w:rFonts w:ascii="Times New Roman" w:hAnsi="Times New Roman"/>
          <w:sz w:val="28"/>
          <w:szCs w:val="28"/>
        </w:rPr>
        <w:t>с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. Степное (Крепость) в 2015 году установлен первый боксерский ринг в сельской местности. Благодаря этому у детей есть возможность заниматься боксом и </w:t>
      </w:r>
      <w:proofErr w:type="spellStart"/>
      <w:r w:rsidRPr="002D283E">
        <w:rPr>
          <w:rFonts w:ascii="Times New Roman" w:hAnsi="Times New Roman"/>
          <w:sz w:val="28"/>
          <w:szCs w:val="28"/>
        </w:rPr>
        <w:t>кикбоксингом</w:t>
      </w:r>
      <w:proofErr w:type="spellEnd"/>
      <w:r w:rsidRPr="002D283E">
        <w:rPr>
          <w:rFonts w:ascii="Times New Roman" w:hAnsi="Times New Roman"/>
          <w:sz w:val="28"/>
          <w:szCs w:val="28"/>
        </w:rPr>
        <w:t>.</w:t>
      </w:r>
    </w:p>
    <w:p w:rsidR="00B20980" w:rsidRPr="002D283E" w:rsidRDefault="00CF2EA6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Активно по проведению спортивных мероприятий работают СДЦ в селах </w:t>
      </w:r>
      <w:proofErr w:type="spellStart"/>
      <w:r w:rsidRPr="002D283E">
        <w:rPr>
          <w:rFonts w:ascii="Times New Roman" w:hAnsi="Times New Roman"/>
          <w:sz w:val="28"/>
          <w:szCs w:val="28"/>
        </w:rPr>
        <w:t>Кочкарь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D283E">
        <w:rPr>
          <w:rFonts w:ascii="Times New Roman" w:hAnsi="Times New Roman"/>
          <w:sz w:val="28"/>
          <w:szCs w:val="28"/>
        </w:rPr>
        <w:t>Верхняя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3E">
        <w:rPr>
          <w:rFonts w:ascii="Times New Roman" w:hAnsi="Times New Roman"/>
          <w:sz w:val="28"/>
          <w:szCs w:val="28"/>
        </w:rPr>
        <w:t>Кабанка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Старый </w:t>
      </w:r>
      <w:proofErr w:type="spellStart"/>
      <w:r w:rsidRPr="002D283E">
        <w:rPr>
          <w:rFonts w:ascii="Times New Roman" w:hAnsi="Times New Roman"/>
          <w:sz w:val="28"/>
          <w:szCs w:val="28"/>
        </w:rPr>
        <w:t>Кумляк</w:t>
      </w:r>
      <w:proofErr w:type="spellEnd"/>
      <w:r w:rsidRPr="002D283E">
        <w:rPr>
          <w:rFonts w:ascii="Times New Roman" w:hAnsi="Times New Roman"/>
          <w:sz w:val="28"/>
          <w:szCs w:val="28"/>
        </w:rPr>
        <w:t>.</w:t>
      </w:r>
      <w:r w:rsidR="001732EC" w:rsidRPr="002D283E">
        <w:rPr>
          <w:rFonts w:ascii="Times New Roman" w:hAnsi="Times New Roman"/>
          <w:sz w:val="28"/>
          <w:szCs w:val="28"/>
        </w:rPr>
        <w:t xml:space="preserve"> </w:t>
      </w:r>
      <w:r w:rsidR="00B20980" w:rsidRPr="002D283E">
        <w:rPr>
          <w:rFonts w:ascii="Times New Roman" w:hAnsi="Times New Roman"/>
          <w:sz w:val="28"/>
          <w:szCs w:val="28"/>
        </w:rPr>
        <w:t>Клубные учреждения района участвуют в проведении межведомственных профилактических акций «За здоровый образ жизни»; «Подросток»; «Защита»; «Дети улиц».</w:t>
      </w:r>
    </w:p>
    <w:p w:rsidR="00B20980" w:rsidRPr="002D283E" w:rsidRDefault="00B20980" w:rsidP="00B2098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На базе всех СДЦ, домов культуры и сельских клубов проводится ежегодный районный конкурс «Поет село родное», в этом году посвященный юбилею Победы.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shd w:val="clear" w:color="auto" w:fill="FFFFFF"/>
        </w:rPr>
        <w:t xml:space="preserve">Среди </w:t>
      </w:r>
      <w:r w:rsidRPr="002D283E">
        <w:rPr>
          <w:rFonts w:ascii="Times New Roman" w:hAnsi="Times New Roman"/>
          <w:sz w:val="28"/>
          <w:szCs w:val="28"/>
        </w:rPr>
        <w:t>значимых городских и районных мероприятий, проведенных учреждениями культуры за 11 месяцев 2015 года, хочется отметить следующие</w:t>
      </w:r>
      <w:r w:rsidR="00EF1385" w:rsidRPr="002D283E">
        <w:rPr>
          <w:rFonts w:ascii="Times New Roman" w:hAnsi="Times New Roman"/>
          <w:sz w:val="28"/>
          <w:szCs w:val="28"/>
        </w:rPr>
        <w:t xml:space="preserve"> календарные праздники</w:t>
      </w:r>
      <w:r w:rsidRPr="002D283E">
        <w:rPr>
          <w:rFonts w:ascii="Times New Roman" w:hAnsi="Times New Roman"/>
          <w:sz w:val="28"/>
          <w:szCs w:val="28"/>
        </w:rPr>
        <w:t>: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«Нет выше долга, чем служить России» - праздничная программа, посвященная Дню защитника Отечества;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«Прощай, Зимушка-зима!» - районный праздник;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«Все о женщине» - районный праздник, посвященный Международному женскому дню 8 Марта;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«Дарить людям праздник» - конкурсная программа, посвященная Дню работника культуры;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«Детство – это ты и я» - праздник, посвященный Международному дню защиты детей;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«В сердце ты у каждого, Россия» - праздник, посвященный Дню России;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«Вспомним всех поименно» - митинг, посвященный Дню памяти и скорби;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«Все начинается с семьи» - праздник </w:t>
      </w:r>
      <w:proofErr w:type="gramStart"/>
      <w:r w:rsidRPr="002D283E">
        <w:rPr>
          <w:rFonts w:ascii="Times New Roman" w:hAnsi="Times New Roman"/>
          <w:sz w:val="28"/>
          <w:szCs w:val="28"/>
        </w:rPr>
        <w:t>к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Дню семьи, любви и верности;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«Цвети, мой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район»;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«Пусть осень жизни будет золотой» - концертная программа </w:t>
      </w:r>
      <w:proofErr w:type="gramStart"/>
      <w:r w:rsidRPr="002D283E">
        <w:rPr>
          <w:rFonts w:ascii="Times New Roman" w:hAnsi="Times New Roman"/>
          <w:sz w:val="28"/>
          <w:szCs w:val="28"/>
        </w:rPr>
        <w:t>к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Дню пожилого человека;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«Славим тружеников села» - праздник, посвященный Дню работника сельского хозяйства и перерабатывающей промышленности;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«Сильна Россия лишь тогда, когда она едина» - праздник </w:t>
      </w:r>
      <w:proofErr w:type="gramStart"/>
      <w:r w:rsidRPr="002D283E">
        <w:rPr>
          <w:rFonts w:ascii="Times New Roman" w:hAnsi="Times New Roman"/>
          <w:sz w:val="28"/>
          <w:szCs w:val="28"/>
        </w:rPr>
        <w:t>к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Дню народного единства</w:t>
      </w:r>
    </w:p>
    <w:p w:rsidR="00B20980" w:rsidRPr="002D283E" w:rsidRDefault="00B20980" w:rsidP="00B209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и другие.</w:t>
      </w:r>
    </w:p>
    <w:p w:rsidR="000F7601" w:rsidRPr="002D283E" w:rsidRDefault="000F7601" w:rsidP="000F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bCs/>
          <w:sz w:val="28"/>
          <w:szCs w:val="28"/>
        </w:rPr>
        <w:t>О</w:t>
      </w:r>
      <w:r w:rsidRPr="002D283E">
        <w:rPr>
          <w:rFonts w:ascii="Times New Roman" w:hAnsi="Times New Roman"/>
          <w:sz w:val="28"/>
          <w:szCs w:val="28"/>
        </w:rPr>
        <w:t xml:space="preserve">дним из направлений работы Управления культуры является </w:t>
      </w:r>
      <w:r w:rsidRPr="002D283E">
        <w:rPr>
          <w:rFonts w:ascii="Times New Roman" w:hAnsi="Times New Roman"/>
          <w:bCs/>
          <w:sz w:val="28"/>
          <w:szCs w:val="28"/>
        </w:rPr>
        <w:t>пропаганда и распространение идей толерантности, гражданской солидарности, уважения к другим культурам</w:t>
      </w:r>
      <w:r w:rsidRPr="002D283E">
        <w:rPr>
          <w:rFonts w:ascii="Times New Roman" w:hAnsi="Times New Roman"/>
          <w:sz w:val="28"/>
          <w:szCs w:val="28"/>
        </w:rPr>
        <w:t xml:space="preserve">. В этом направлении управление культуры взаимодействует с образовательными учреждениями,  Центром национальных культур, общественными организациями. </w:t>
      </w:r>
    </w:p>
    <w:p w:rsidR="000F7601" w:rsidRPr="002D283E" w:rsidRDefault="000F7601" w:rsidP="000F76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>Основной объем и разнообразие форм проведения городских и районных мероприятий рассчитаны на детскую, молодежную, разновозрастную аудиторию, вне зависимости от национальности, образования, социального положения, отношения к религии.</w:t>
      </w:r>
    </w:p>
    <w:p w:rsidR="000F7601" w:rsidRPr="002D283E" w:rsidRDefault="000F7601" w:rsidP="000F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2D283E">
        <w:rPr>
          <w:rFonts w:ascii="Times New Roman" w:hAnsi="Times New Roman"/>
          <w:bCs/>
          <w:sz w:val="28"/>
          <w:szCs w:val="28"/>
        </w:rPr>
        <w:t>пропаганде и распространению идей толерантности, гражданской солидарности, уважения к другим культурам способствовали следующие мероприятия учреждений культуры:</w:t>
      </w:r>
    </w:p>
    <w:p w:rsidR="000F7601" w:rsidRPr="002D283E" w:rsidRDefault="000F7601" w:rsidP="000F76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«Рождественские встречи», «Проводы зимы», «Пасхальный звон со всех сторон» – театрализованные праздники;</w:t>
      </w:r>
    </w:p>
    <w:p w:rsidR="000F7601" w:rsidRPr="002D283E" w:rsidRDefault="000F7601" w:rsidP="000F76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-«Богат талантами наш край» - районный фестиваль самодеятельности среди предприятий и организации;</w:t>
      </w:r>
    </w:p>
    <w:p w:rsidR="000F7601" w:rsidRPr="002D283E" w:rsidRDefault="000F7601" w:rsidP="000F76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Концерт эстрадной группы «Караван» Башкирской филармонии;</w:t>
      </w:r>
    </w:p>
    <w:p w:rsidR="000F7601" w:rsidRPr="002D283E" w:rsidRDefault="000F7601" w:rsidP="000F76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–«Я горжусь тобой, моя Россия!» – праздник, посвященный Дню России, включающий площадки с народными видами спорта и играми. </w:t>
      </w:r>
    </w:p>
    <w:p w:rsidR="000F7601" w:rsidRPr="002D283E" w:rsidRDefault="000F7601" w:rsidP="000F7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</w:rPr>
        <w:t xml:space="preserve">На базе ДК «Октябрь была организована конференция «Духовное и культурное развитие как основа сохранения национальной самобытности народов». </w:t>
      </w:r>
    </w:p>
    <w:p w:rsidR="000F7601" w:rsidRPr="002D283E" w:rsidRDefault="000F7601" w:rsidP="000F7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</w:rPr>
        <w:t>Во всех учреждениях культуры района проводятся массовые мероприятия, которые объединяют все нации и народности района в единое целое.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Из выделенных в 2015 году на подпрограмму «Праздник» 1 034 823, 00 рублей за отчетный период освоено 908 543 рубля.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Кроме проведения районных мероприятий, средства также расходовались на организацию выставок, районных конкурсов и поощрение их участников; на пошив сценических костюмов.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отчетный период для клубных учреждений культуры приобреталась мебель, конвекторы, производственный и хозяйственный инвентарь, оргтехника, музыкальная аппаратура, ткань для пошива сценических костюмов, изготавливались баннеры. Всего приобретено имущества на сумму 449 491 рублей.</w:t>
      </w:r>
    </w:p>
    <w:p w:rsidR="00EF1385" w:rsidRPr="002D283E" w:rsidRDefault="00EF1385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На укрепление материально-технической базы сельских клубных учреждений было дополнительно выделено 185 тысяч рублей. Все средства освоены.</w:t>
      </w:r>
      <w:r w:rsidR="00A863BF" w:rsidRPr="002D283E">
        <w:rPr>
          <w:rFonts w:ascii="Times New Roman" w:hAnsi="Times New Roman"/>
          <w:sz w:val="28"/>
          <w:szCs w:val="28"/>
        </w:rPr>
        <w:t xml:space="preserve"> На них приобретена компьютерная техника, спортивный и игровой инвентарь, мебель, ткань для пошива штор, сценических костюмов.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2015 году учреждения МКУК МЦКС активно работали по оказанию платных услуг. За отчетный период заработано 416 085 рублей, в том числе ДК «Октябрь» и спортклубом им. А.С. Пушкина - 219 045 руб., сельскими учреждениями – 197 040 руб. </w:t>
      </w:r>
    </w:p>
    <w:p w:rsidR="00B20980" w:rsidRPr="002D283E" w:rsidRDefault="00B20980" w:rsidP="00B2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Всего за 2 года и 10 месяцев реализации Программы оказано платных услуг на сумму 1 203 013 рублей.</w:t>
      </w:r>
    </w:p>
    <w:p w:rsidR="00A7383E" w:rsidRPr="002D283E" w:rsidRDefault="002D283E" w:rsidP="002D283E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83E">
        <w:rPr>
          <w:rFonts w:ascii="Times New Roman" w:hAnsi="Times New Roman" w:cs="Times New Roman"/>
          <w:b/>
          <w:caps/>
          <w:sz w:val="28"/>
          <w:szCs w:val="28"/>
        </w:rPr>
        <w:t xml:space="preserve">Библиотеки </w:t>
      </w:r>
      <w:proofErr w:type="spellStart"/>
      <w:r w:rsidRPr="002D283E">
        <w:rPr>
          <w:rFonts w:ascii="Times New Roman" w:hAnsi="Times New Roman" w:cs="Times New Roman"/>
          <w:b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 w:cs="Times New Roman"/>
          <w:b/>
          <w:sz w:val="28"/>
          <w:szCs w:val="28"/>
        </w:rPr>
        <w:t xml:space="preserve"> района работают по подпрограмме </w:t>
      </w:r>
      <w:r w:rsidR="00A7383E" w:rsidRPr="002D283E">
        <w:rPr>
          <w:rFonts w:ascii="Times New Roman" w:hAnsi="Times New Roman" w:cs="Times New Roman"/>
          <w:b/>
          <w:bCs/>
          <w:sz w:val="28"/>
          <w:szCs w:val="28"/>
        </w:rPr>
        <w:t>«Через библиотеку в будущее»</w:t>
      </w:r>
    </w:p>
    <w:p w:rsidR="00A7383E" w:rsidRPr="002D283E" w:rsidRDefault="00A7383E" w:rsidP="00A7383E">
      <w:pPr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МКУК «МЦБС» включает: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- 15 сельских филиалов;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- Центральную </w:t>
      </w:r>
      <w:proofErr w:type="spellStart"/>
      <w:r w:rsidRPr="002D283E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библиотеку;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Центральную детскую библиотеку.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Центральной </w:t>
      </w:r>
      <w:proofErr w:type="spellStart"/>
      <w:r w:rsidRPr="002D283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библиотеке работают передвижные пункты выдачи литературы: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в детских садах №№2,10,13;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– в профилактории;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– в 4-х секциях Дома ветеранов;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обслуживание на дому инвалидов-пенсионеров;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– в </w:t>
      </w:r>
      <w:proofErr w:type="spellStart"/>
      <w:r w:rsidRPr="002D283E">
        <w:rPr>
          <w:rFonts w:ascii="Times New Roman" w:hAnsi="Times New Roman"/>
          <w:sz w:val="28"/>
          <w:szCs w:val="28"/>
        </w:rPr>
        <w:t>досуговом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центре «Радуга» (СОШ №5);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D283E">
        <w:rPr>
          <w:rFonts w:ascii="Times New Roman" w:hAnsi="Times New Roman"/>
          <w:sz w:val="28"/>
          <w:szCs w:val="28"/>
        </w:rPr>
        <w:t>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83E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политехническом колледже;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в средней образовательной школе №12.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За последние два года увеличилось  количество модельных библиотек, 3 библиотеки получили звание модельные: </w:t>
      </w:r>
      <w:proofErr w:type="spellStart"/>
      <w:r w:rsidRPr="002D283E">
        <w:rPr>
          <w:rFonts w:ascii="Times New Roman" w:hAnsi="Times New Roman"/>
          <w:sz w:val="28"/>
          <w:szCs w:val="28"/>
        </w:rPr>
        <w:t>Верхнекабанская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t>Степнинская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t>Борисовская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. Увеличилось количество библиотек получивших звание </w:t>
      </w:r>
      <w:proofErr w:type="spellStart"/>
      <w:r w:rsidRPr="002D283E">
        <w:rPr>
          <w:rFonts w:ascii="Times New Roman" w:hAnsi="Times New Roman"/>
          <w:sz w:val="28"/>
          <w:szCs w:val="28"/>
        </w:rPr>
        <w:t>Павленковская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 таких библиотек 5 в районе. В 2015 г впервые </w:t>
      </w:r>
      <w:proofErr w:type="spellStart"/>
      <w:r w:rsidRPr="002D283E">
        <w:rPr>
          <w:rFonts w:ascii="Times New Roman" w:hAnsi="Times New Roman"/>
          <w:sz w:val="28"/>
          <w:szCs w:val="28"/>
        </w:rPr>
        <w:t>Кочкарской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библиотеке присвоено почетное звание </w:t>
      </w:r>
      <w:proofErr w:type="spellStart"/>
      <w:r w:rsidRPr="002D283E">
        <w:rPr>
          <w:rFonts w:ascii="Times New Roman" w:hAnsi="Times New Roman"/>
          <w:sz w:val="28"/>
          <w:szCs w:val="28"/>
        </w:rPr>
        <w:t>Павленковская</w:t>
      </w:r>
      <w:proofErr w:type="spellEnd"/>
      <w:r w:rsidRPr="002D283E">
        <w:rPr>
          <w:rFonts w:ascii="Times New Roman" w:hAnsi="Times New Roman"/>
          <w:sz w:val="28"/>
          <w:szCs w:val="28"/>
        </w:rPr>
        <w:t>.</w:t>
      </w:r>
    </w:p>
    <w:p w:rsidR="00A7383E" w:rsidRPr="002D283E" w:rsidRDefault="00A7383E" w:rsidP="002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Общие показатели работы МКУК «МЦБС» за 11 месяцев 2015 года в сравнении с 2014 годом: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094"/>
        <w:gridCol w:w="1118"/>
        <w:gridCol w:w="1423"/>
        <w:gridCol w:w="1240"/>
        <w:gridCol w:w="1357"/>
        <w:gridCol w:w="1408"/>
      </w:tblGrid>
      <w:tr w:rsidR="00A7383E" w:rsidRPr="002D283E" w:rsidTr="00D2366D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Наименование показателя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Читатели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Посещения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Книговыдача</w:t>
            </w:r>
          </w:p>
        </w:tc>
      </w:tr>
      <w:tr w:rsidR="00A7383E" w:rsidRPr="002D283E" w:rsidTr="00D2366D">
        <w:trPr>
          <w:trHeight w:val="22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Период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2014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2015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 мес.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2015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 мес.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2015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 мес.</w:t>
            </w:r>
          </w:p>
        </w:tc>
      </w:tr>
      <w:tr w:rsidR="00A7383E" w:rsidRPr="002D283E" w:rsidTr="00D2366D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12 223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99 037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99000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317 490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307090</w:t>
            </w:r>
          </w:p>
        </w:tc>
      </w:tr>
    </w:tbl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eastAsia="Times New Roman" w:hAnsi="Times New Roman"/>
          <w:b/>
          <w:sz w:val="28"/>
          <w:szCs w:val="28"/>
        </w:rPr>
        <w:t xml:space="preserve">Целевые индикаторы и показатели </w:t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1176"/>
        <w:gridCol w:w="1560"/>
        <w:gridCol w:w="1275"/>
        <w:gridCol w:w="993"/>
        <w:gridCol w:w="1272"/>
        <w:gridCol w:w="85"/>
      </w:tblGrid>
      <w:tr w:rsidR="00A7383E" w:rsidRPr="002D283E" w:rsidTr="002D283E">
        <w:trPr>
          <w:gridAfter w:val="1"/>
          <w:wAfter w:w="85" w:type="dxa"/>
          <w:trHeight w:val="421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Показатели результативности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2015г</w:t>
            </w:r>
          </w:p>
        </w:tc>
      </w:tr>
      <w:tr w:rsidR="00A7383E" w:rsidRPr="002D283E" w:rsidTr="002D283E">
        <w:trPr>
          <w:gridAfter w:val="1"/>
          <w:wAfter w:w="85" w:type="dxa"/>
          <w:trHeight w:val="217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мес.</w:t>
            </w:r>
          </w:p>
        </w:tc>
      </w:tr>
      <w:tr w:rsidR="00A7383E" w:rsidRPr="002D283E" w:rsidTr="002D283E">
        <w:trPr>
          <w:gridAfter w:val="1"/>
          <w:wAfter w:w="85" w:type="dxa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экземпляров на 1 тыс. жителей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6750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6619</w:t>
            </w:r>
          </w:p>
        </w:tc>
      </w:tr>
      <w:tr w:rsidR="00A7383E" w:rsidRPr="002D283E" w:rsidTr="002D283E">
        <w:trPr>
          <w:gridAfter w:val="1"/>
          <w:wAfter w:w="85" w:type="dxa"/>
          <w:trHeight w:val="298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новых изданий, шт.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1788</w:t>
            </w:r>
          </w:p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сумму </w:t>
            </w:r>
            <w:r w:rsidRPr="002D2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 тыс.</w:t>
            </w: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1824</w:t>
            </w:r>
          </w:p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сумму </w:t>
            </w:r>
            <w:r w:rsidRPr="002D2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394 тыс.</w:t>
            </w: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1690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1243</w:t>
            </w:r>
          </w:p>
        </w:tc>
      </w:tr>
      <w:tr w:rsidR="00A7383E" w:rsidRPr="002D283E" w:rsidTr="002D283E">
        <w:trPr>
          <w:trHeight w:val="286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596 </w:t>
            </w: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экз. на сумму </w:t>
            </w:r>
            <w:r w:rsidRPr="002D2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84тыс.</w:t>
            </w: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647 экз.</w:t>
            </w:r>
            <w:r w:rsidRPr="002D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благотворительно</w:t>
            </w:r>
          </w:p>
        </w:tc>
      </w:tr>
      <w:tr w:rsidR="00A7383E" w:rsidRPr="002D283E" w:rsidTr="002D283E">
        <w:trPr>
          <w:trHeight w:val="7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3E" w:rsidRPr="002D283E" w:rsidRDefault="00A7383E" w:rsidP="002D283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 xml:space="preserve">Количество экземпляров  изданий на 1 тысячу жителей снизилось, в связи с тем, что уменьшилось поступление литературы и произошло списание ветхой и устаревшей литературы при подготовки к открытию модельных библиотеке в </w:t>
      </w:r>
      <w:proofErr w:type="gramStart"/>
      <w:r w:rsidRPr="002D283E">
        <w:rPr>
          <w:rFonts w:ascii="Times New Roman" w:hAnsi="Times New Roman"/>
          <w:sz w:val="28"/>
          <w:szCs w:val="28"/>
        </w:rPr>
        <w:t>с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. Степное  и с.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.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Количество поступлений новых изданий  в 2014году в сравнении  с 2013 годом увеличивалось. Увеличивалось и финансирование. В 2015 г сократилось  финансирование, поэтому  произошло  снижение поступления изданий.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Библиотеки получают 35 наименований газет и журналов, из них 12 наименований – для детей.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Количество массовых мероприятий</w:t>
      </w:r>
    </w:p>
    <w:tbl>
      <w:tblPr>
        <w:tblStyle w:val="a5"/>
        <w:tblW w:w="5000" w:type="pct"/>
        <w:tblLook w:val="04A0"/>
      </w:tblPr>
      <w:tblGrid>
        <w:gridCol w:w="2537"/>
        <w:gridCol w:w="3311"/>
        <w:gridCol w:w="3723"/>
      </w:tblGrid>
      <w:tr w:rsidR="00A7383E" w:rsidRPr="002D283E" w:rsidTr="002D283E">
        <w:tc>
          <w:tcPr>
            <w:tcW w:w="1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1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11 мес.</w:t>
            </w:r>
          </w:p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83E" w:rsidRPr="002D283E" w:rsidTr="002D283E">
        <w:tc>
          <w:tcPr>
            <w:tcW w:w="1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1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1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</w:tr>
    </w:tbl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  <w:lang w:bidi="en-US"/>
        </w:rPr>
        <w:t>За отчетный период увеличилось количество массовых мероприятий, в сравнении с 2013 и 2014 гг. В</w:t>
      </w:r>
      <w:r w:rsidR="002D283E" w:rsidRPr="002D283E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2D283E">
        <w:rPr>
          <w:rFonts w:ascii="Times New Roman" w:eastAsia="Times New Roman" w:hAnsi="Times New Roman"/>
          <w:sz w:val="28"/>
          <w:szCs w:val="28"/>
          <w:lang w:bidi="en-US"/>
        </w:rPr>
        <w:t xml:space="preserve">2015 г. в библиотеках «МЦБС» проведено </w:t>
      </w:r>
      <w:r w:rsidRPr="002D283E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1169 мероприятий, </w:t>
      </w:r>
      <w:r w:rsidRPr="002D283E">
        <w:rPr>
          <w:rFonts w:ascii="Times New Roman" w:hAnsi="Times New Roman"/>
          <w:sz w:val="28"/>
          <w:szCs w:val="28"/>
        </w:rPr>
        <w:t xml:space="preserve">направленных на </w:t>
      </w:r>
      <w:r w:rsidRPr="002D283E">
        <w:rPr>
          <w:rFonts w:ascii="Times New Roman" w:eastAsia="Times New Roman" w:hAnsi="Times New Roman"/>
          <w:sz w:val="28"/>
          <w:szCs w:val="28"/>
        </w:rPr>
        <w:t xml:space="preserve">воспитание у подрастающего поколения чувства патриотизма, толерантности, пропаганде среди жителей района  здорового образа жизни, продвижение книги и чтения. </w:t>
      </w:r>
      <w:r w:rsidRPr="002D283E">
        <w:rPr>
          <w:rFonts w:ascii="Times New Roman" w:hAnsi="Times New Roman"/>
          <w:sz w:val="28"/>
          <w:szCs w:val="28"/>
        </w:rPr>
        <w:t xml:space="preserve">Организованы  и проведены  мероприятия, посвященные 70- </w:t>
      </w:r>
      <w:proofErr w:type="spellStart"/>
      <w:r w:rsidRPr="002D283E">
        <w:rPr>
          <w:rFonts w:ascii="Times New Roman" w:hAnsi="Times New Roman"/>
          <w:sz w:val="28"/>
          <w:szCs w:val="28"/>
        </w:rPr>
        <w:t>летию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Великой Победы, Году литературы.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библиотеках создано 13 клубов по интересам, 22 проекта и программы, библиотекари активно работают по их реализации.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880"/>
        <w:gridCol w:w="2637"/>
        <w:gridCol w:w="2399"/>
      </w:tblGrid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Добро без границ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Работа с социально незащищенными слоями населения: пенсионерами, инвалидами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Право для всех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Правовое просвещение читателей библиотеки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Книга. Молодость. Успех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Работа с юношеством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Я. Мой дом. Моя Россия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Профессионализм. </w:t>
            </w: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Творчество. Новации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уровня библиотекарей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</w:t>
            </w: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я библиотека МБО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Весь мир в детской книжке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Маленькая дверь в большой мир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Поддержка и развитие семейного чтения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№3 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с. В.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Кабанка</w:t>
            </w:r>
            <w:proofErr w:type="spellEnd"/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Мира не узнаешь, не зная края своего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№4 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Демарино</w:t>
            </w:r>
            <w:proofErr w:type="spellEnd"/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Почитаем. Поиграем.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Семейное чтение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№6 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. Кукушка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Память войны в наших сердцах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Филиал №8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с. Новый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Кумляк</w:t>
            </w:r>
            <w:proofErr w:type="spellEnd"/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Наследие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Духовное воспитание, возрождение народных традиций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№10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оляновка</w:t>
            </w:r>
            <w:proofErr w:type="spellEnd"/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Чтение – дело семейное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Семейное чтение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Филиал №12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п. Светлый</w:t>
            </w:r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страна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Продвижение книги и чтение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№13 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Демарино</w:t>
            </w:r>
            <w:proofErr w:type="spellEnd"/>
          </w:p>
        </w:tc>
      </w:tr>
      <w:tr w:rsidR="00A7383E" w:rsidRPr="002D283E" w:rsidTr="00D236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 нашем крае и твоих земляках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Филиал №14 </w:t>
            </w:r>
          </w:p>
          <w:p w:rsidR="00A7383E" w:rsidRPr="002D283E" w:rsidRDefault="00A7383E" w:rsidP="002D2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. Степное</w:t>
            </w:r>
          </w:p>
        </w:tc>
      </w:tr>
    </w:tbl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центральной библиотеке и сельских филиалах  работают 13 клубов по интересам.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b/>
          <w:sz w:val="28"/>
          <w:szCs w:val="28"/>
          <w:lang w:bidi="en-US"/>
        </w:rPr>
        <w:t>Год литературы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  <w:lang w:bidi="en-US"/>
        </w:rPr>
        <w:t>2015 год объявлен Президентом РФ – Годом литературы в России. Во всех структурных подразделениях МКУК МЦБС оформлены книжные выставки, на которых представлены книги по литературоведению, русской литературе, о поэтах и писателях.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  <w:lang w:bidi="en-US"/>
        </w:rPr>
        <w:t>Проведены массовые мероприятия различного формата:</w:t>
      </w:r>
    </w:p>
    <w:p w:rsidR="00A7383E" w:rsidRPr="002D283E" w:rsidRDefault="00A7383E" w:rsidP="002D28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 xml:space="preserve"> «Русская поэзия» - поэтический салон;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>«Нам – 15 лет!» - юбилей клуба любителей поэзии «Россыпи»;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</w:rPr>
        <w:t>Районный детский литературный конкурс «Мы о войне стихами говорим»;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lastRenderedPageBreak/>
        <w:t>Библиобульвар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>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ПЛАСТовский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 xml:space="preserve"> Арбат»;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Презентации книг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пластовских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 xml:space="preserve"> поэтов Л. Панюковой, И.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Новаковой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>, И. Фроловой;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bCs/>
          <w:sz w:val="28"/>
          <w:szCs w:val="28"/>
        </w:rPr>
        <w:t>фотоконкурса «Портрет с любимой книгой»;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sz w:val="28"/>
          <w:szCs w:val="28"/>
        </w:rPr>
        <w:t>в рамках фестиваля «Семья третьего тысячелетия» в ДОЛ «Лесная сказка» - круглый стол «Повышение литературной грамотности школьников;</w:t>
      </w:r>
    </w:p>
    <w:p w:rsidR="00A7383E" w:rsidRPr="002D283E" w:rsidRDefault="00A7383E" w:rsidP="002D283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D283E">
        <w:rPr>
          <w:rFonts w:ascii="Times New Roman" w:eastAsia="Times New Roman" w:hAnsi="Times New Roman"/>
          <w:bCs/>
          <w:sz w:val="28"/>
          <w:szCs w:val="28"/>
        </w:rPr>
        <w:t>Литературная дуэль «По литературному морю всей семьей» и многие другие</w:t>
      </w:r>
    </w:p>
    <w:p w:rsidR="00A7383E" w:rsidRPr="002D283E" w:rsidRDefault="00A7383E" w:rsidP="002D28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7383E" w:rsidRPr="002D283E" w:rsidRDefault="00A7383E" w:rsidP="002D28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D283E">
        <w:rPr>
          <w:rFonts w:ascii="Times New Roman" w:eastAsia="Times New Roman" w:hAnsi="Times New Roman"/>
          <w:b/>
          <w:sz w:val="28"/>
          <w:szCs w:val="28"/>
        </w:rPr>
        <w:t>Библиотеки участвовали во всероссийских акциях: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>«Книга в больнице»;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>«</w:t>
      </w:r>
      <w:proofErr w:type="spellStart"/>
      <w:r w:rsidRPr="002D283E">
        <w:rPr>
          <w:rFonts w:ascii="Times New Roman" w:hAnsi="Times New Roman"/>
          <w:sz w:val="28"/>
          <w:szCs w:val="28"/>
          <w:lang w:bidi="en-US"/>
        </w:rPr>
        <w:t>Библиосумерки</w:t>
      </w:r>
      <w:proofErr w:type="spellEnd"/>
      <w:r w:rsidRPr="002D283E">
        <w:rPr>
          <w:rFonts w:ascii="Times New Roman" w:hAnsi="Times New Roman"/>
          <w:sz w:val="28"/>
          <w:szCs w:val="28"/>
          <w:lang w:bidi="en-US"/>
        </w:rPr>
        <w:t>»;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>«Тотальный диктант»;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>«Читаем детям о войне»;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lang w:bidi="en-US"/>
        </w:rPr>
        <w:t xml:space="preserve"> неделя детской и юношеской книги «С книгой по дороге детства»</w:t>
      </w:r>
      <w:r w:rsidRPr="002D283E">
        <w:rPr>
          <w:rFonts w:ascii="Times New Roman" w:eastAsia="Times New Roman" w:hAnsi="Times New Roman"/>
          <w:sz w:val="28"/>
          <w:szCs w:val="28"/>
        </w:rPr>
        <w:t>;</w:t>
      </w:r>
    </w:p>
    <w:p w:rsidR="00A7383E" w:rsidRPr="002D283E" w:rsidRDefault="00A7383E" w:rsidP="002D283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>«Неделя возвращенной книги».</w:t>
      </w:r>
    </w:p>
    <w:p w:rsidR="00A7383E" w:rsidRPr="002D283E" w:rsidRDefault="00A7383E" w:rsidP="002D28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7383E" w:rsidRPr="002D283E" w:rsidRDefault="00A7383E" w:rsidP="002D283E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Принимали участие в областных конкурсах:</w:t>
      </w:r>
    </w:p>
    <w:p w:rsidR="00A7383E" w:rsidRPr="002D283E" w:rsidRDefault="00A7383E" w:rsidP="002D28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 «Лучшая библиотека», в номинации «Лучшая детская библиотека», получили благодарственное письмо.</w:t>
      </w:r>
    </w:p>
    <w:p w:rsidR="00A7383E" w:rsidRPr="002D283E" w:rsidRDefault="00A7383E" w:rsidP="002D28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международном видео - конкурсе на лучшее чтение произведений М. Ю. Лермонтова, получили именные дипломы.</w:t>
      </w:r>
    </w:p>
    <w:p w:rsidR="00A7383E" w:rsidRPr="002D283E" w:rsidRDefault="00A7383E" w:rsidP="002D28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 региональном конкурсе методических изданий военно-патриотической тематики «Им наша память лучшая награда». Стали призерами конкурса за дайджест «Носят улицы их имена». </w:t>
      </w:r>
    </w:p>
    <w:p w:rsidR="00A7383E" w:rsidRPr="002D283E" w:rsidRDefault="00A7383E" w:rsidP="002D28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>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региональном молодежном конкурсе на лучшее эссе к 70 - летнему юбилею Победы «Эхо войны на карте Челябинской области». Среди победителей  школьница с. </w:t>
      </w:r>
      <w:proofErr w:type="spellStart"/>
      <w:r w:rsidRPr="002D283E">
        <w:rPr>
          <w:rFonts w:ascii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 w:rsidRPr="002D283E">
        <w:rPr>
          <w:rFonts w:ascii="Times New Roman" w:hAnsi="Times New Roman"/>
          <w:sz w:val="28"/>
          <w:szCs w:val="28"/>
        </w:rPr>
        <w:t>Есырева</w:t>
      </w:r>
      <w:proofErr w:type="spellEnd"/>
      <w:r w:rsidR="002D283E" w:rsidRPr="002D283E">
        <w:rPr>
          <w:rFonts w:ascii="Times New Roman" w:hAnsi="Times New Roman"/>
          <w:sz w:val="28"/>
          <w:szCs w:val="28"/>
        </w:rPr>
        <w:t>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Ежегодно растет количество читателей и количество массовых мероприятий, проводимых для жителей района, что свидетельствует о качестве подготовки проводимых мероприятий, о внедрении инновационных форм работы, интересных читателю.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>Повышение профессионального мастерства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«Профессионализм. Творчество. Новации»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 течение года посещали областные   семинары, регулярно  проходили районные семинары и методические дни, проходили занятия для начинающих библиотекарей сельских филиалов в «Школе начинающего библиотекаря».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 xml:space="preserve">Издательская деятельность: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К юбилею поэтического клуба «Россыпи» выпустили поэтический сборник 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пластовских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поэтов «Уральские рассветы», информационные </w:t>
      </w:r>
      <w:r w:rsidRPr="002D283E">
        <w:rPr>
          <w:rFonts w:ascii="Times New Roman" w:hAnsi="Times New Roman"/>
          <w:sz w:val="28"/>
          <w:szCs w:val="28"/>
        </w:rPr>
        <w:lastRenderedPageBreak/>
        <w:t xml:space="preserve">буклеты и бюллетени: «Подросткам о </w:t>
      </w:r>
      <w:proofErr w:type="spellStart"/>
      <w:r w:rsidRPr="002D283E">
        <w:rPr>
          <w:rFonts w:ascii="Times New Roman" w:hAnsi="Times New Roman"/>
          <w:sz w:val="28"/>
          <w:szCs w:val="28"/>
        </w:rPr>
        <w:t>СПИДе</w:t>
      </w:r>
      <w:proofErr w:type="spellEnd"/>
      <w:r w:rsidRPr="002D283E">
        <w:rPr>
          <w:rFonts w:ascii="Times New Roman" w:hAnsi="Times New Roman"/>
          <w:sz w:val="28"/>
          <w:szCs w:val="28"/>
        </w:rPr>
        <w:t>», «Льготы пенсионерам», «Вехи памяти и славы», «Лето. Книга. Я».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eastAsia="Times New Roman" w:hAnsi="Times New Roman"/>
          <w:b/>
          <w:sz w:val="28"/>
          <w:szCs w:val="28"/>
        </w:rPr>
        <w:t>Информатизации библиотек</w:t>
      </w:r>
    </w:p>
    <w:p w:rsidR="00A7383E" w:rsidRPr="002D283E" w:rsidRDefault="00A7383E" w:rsidP="002D283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83E">
        <w:rPr>
          <w:rFonts w:ascii="Times New Roman" w:eastAsia="Times New Roman" w:hAnsi="Times New Roman" w:cs="Times New Roman"/>
          <w:sz w:val="28"/>
          <w:szCs w:val="28"/>
        </w:rPr>
        <w:t xml:space="preserve">Все библиотеки имеют компьютеры. В 9 библиотеках для пользователей предлагаются услуги видео звонка  </w:t>
      </w:r>
      <w:proofErr w:type="spellStart"/>
      <w:r w:rsidRPr="002D283E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 w:rsidRPr="002D283E">
        <w:rPr>
          <w:rFonts w:ascii="Times New Roman" w:hAnsi="Times New Roman" w:cs="Times New Roman"/>
          <w:bCs/>
          <w:sz w:val="28"/>
          <w:szCs w:val="28"/>
        </w:rPr>
        <w:t xml:space="preserve"> и  зона</w:t>
      </w:r>
      <w:r w:rsidRPr="002D28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доступа </w:t>
      </w:r>
      <w:proofErr w:type="spellStart"/>
      <w:r w:rsidRPr="002D283E">
        <w:rPr>
          <w:rFonts w:ascii="Times New Roman" w:eastAsia="Times New Roman" w:hAnsi="Times New Roman" w:cs="Times New Roman"/>
          <w:bCs/>
          <w:sz w:val="28"/>
          <w:szCs w:val="28"/>
        </w:rPr>
        <w:t>Wi-Fi.</w:t>
      </w:r>
      <w:r w:rsidRPr="002D283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D283E">
        <w:rPr>
          <w:rFonts w:ascii="Times New Roman" w:hAnsi="Times New Roman" w:cs="Times New Roman"/>
          <w:sz w:val="28"/>
          <w:szCs w:val="28"/>
        </w:rPr>
        <w:t xml:space="preserve"> настоящее время в учреждении организован локальный доступ к собственным электронным информационным ресурсам и информационным ресурсам удаленного доступа.</w:t>
      </w:r>
    </w:p>
    <w:p w:rsidR="00A7383E" w:rsidRPr="002D283E" w:rsidRDefault="00A7383E" w:rsidP="002D28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3E">
        <w:rPr>
          <w:rFonts w:ascii="Times New Roman" w:hAnsi="Times New Roman" w:cs="Times New Roman"/>
          <w:sz w:val="28"/>
          <w:szCs w:val="28"/>
        </w:rPr>
        <w:t>В Центральной библиотеке работает Центр правовой информации, который предоставляет жителям района Справочно</w:t>
      </w:r>
      <w:r w:rsidR="002D283E" w:rsidRPr="002D283E">
        <w:rPr>
          <w:rFonts w:ascii="Times New Roman" w:hAnsi="Times New Roman" w:cs="Times New Roman"/>
          <w:sz w:val="28"/>
          <w:szCs w:val="28"/>
        </w:rPr>
        <w:t>-</w:t>
      </w:r>
      <w:r w:rsidRPr="002D283E">
        <w:rPr>
          <w:rFonts w:ascii="Times New Roman" w:hAnsi="Times New Roman" w:cs="Times New Roman"/>
          <w:sz w:val="28"/>
          <w:szCs w:val="28"/>
        </w:rPr>
        <w:t>поисковые системы «Консультант плюс» и «Законодательство России».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Внедрение компьютерных технологий в повседневную библиотечную работу открыло новую страницу в работе библиотек МКУК МЦБС, качественно повлияло на обслуживание пользователей и на совершенствование многих библиотечных процессов. Библиотеки востребованы сегодня у жителей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района  потому, что отвечают современному уровню предлагаемых ими услуг, которые постоянно качественно улучшаются.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Всего в 2015 г. по подпрограмме </w:t>
      </w:r>
      <w:r w:rsidRPr="002D283E">
        <w:rPr>
          <w:rFonts w:ascii="Times New Roman" w:hAnsi="Times New Roman"/>
          <w:bCs/>
          <w:sz w:val="28"/>
          <w:szCs w:val="28"/>
        </w:rPr>
        <w:t xml:space="preserve">«Через библиотеку в будущее», в рамках </w:t>
      </w:r>
      <w:r w:rsidRPr="002D283E">
        <w:rPr>
          <w:rFonts w:ascii="Times New Roman" w:hAnsi="Times New Roman"/>
          <w:sz w:val="28"/>
          <w:szCs w:val="28"/>
        </w:rPr>
        <w:t xml:space="preserve">Муниципальной  программы «Сохранение и развитие культуры в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муниципальном районе» выделено  </w:t>
      </w:r>
      <w:r w:rsidRPr="002D283E">
        <w:rPr>
          <w:rFonts w:ascii="Times New Roman" w:hAnsi="Times New Roman"/>
          <w:b/>
          <w:sz w:val="28"/>
          <w:szCs w:val="28"/>
        </w:rPr>
        <w:t>50782  рубля</w:t>
      </w:r>
      <w:r w:rsidRPr="002D283E">
        <w:rPr>
          <w:rFonts w:ascii="Times New Roman" w:hAnsi="Times New Roman"/>
          <w:sz w:val="28"/>
          <w:szCs w:val="28"/>
        </w:rPr>
        <w:t>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>Укрепление материально – технической базы</w:t>
      </w: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Сумма в рублях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Приобретение краеведческой литературы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16050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Приобретение аудиокниг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Приобретение штор в библиотеку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. Борисовка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2750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Вывеска для библиотеки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. Верхняя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Кабанка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</w:rPr>
              <w:t>на подготовку и проведение массовых мероприятий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eastAsia="Times New Roman" w:hAnsi="Times New Roman"/>
                <w:sz w:val="28"/>
                <w:szCs w:val="28"/>
              </w:rPr>
              <w:t>27482</w:t>
            </w:r>
          </w:p>
        </w:tc>
      </w:tr>
      <w:tr w:rsidR="00A7383E" w:rsidRPr="002D283E" w:rsidTr="00D2366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3E" w:rsidRPr="002D283E" w:rsidRDefault="00A7383E" w:rsidP="002D28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>За отчетный период из районного бюджета были выделены средства: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 На ремонт кровли библиотеки с.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Демарино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 xml:space="preserve"> на сумму 267 тысяч рублей.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>На подготовку к зимнему периоду и противопожарные мероприятия израсходовано более 40 тысяч рублей.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На оплату проектно - сметной документации по реконструкции филиала №7 библиотеки с.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Кочкарь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 xml:space="preserve"> израсходовано 115 тысяч рублей. 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На приобретение программ: Антивирус, </w:t>
      </w:r>
      <w:proofErr w:type="spellStart"/>
      <w:r w:rsidRPr="002D283E">
        <w:rPr>
          <w:rFonts w:ascii="Times New Roman" w:eastAsia="Times New Roman" w:hAnsi="Times New Roman"/>
          <w:sz w:val="28"/>
          <w:szCs w:val="28"/>
        </w:rPr>
        <w:t>контент</w:t>
      </w:r>
      <w:proofErr w:type="spellEnd"/>
      <w:r w:rsidRPr="002D283E">
        <w:rPr>
          <w:rFonts w:ascii="Times New Roman" w:eastAsia="Times New Roman" w:hAnsi="Times New Roman"/>
          <w:sz w:val="28"/>
          <w:szCs w:val="28"/>
        </w:rPr>
        <w:t>–фильтр израсходовано 19800 рублей.</w:t>
      </w:r>
    </w:p>
    <w:p w:rsidR="00A7383E" w:rsidRPr="002D283E" w:rsidRDefault="00A7383E" w:rsidP="002D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На приобретение оборудования и мебели для </w:t>
      </w:r>
      <w:bookmarkStart w:id="0" w:name="_GoBack"/>
      <w:bookmarkEnd w:id="0"/>
      <w:r w:rsidRPr="002D283E">
        <w:rPr>
          <w:rFonts w:ascii="Times New Roman" w:eastAsia="Times New Roman" w:hAnsi="Times New Roman"/>
          <w:sz w:val="28"/>
          <w:szCs w:val="28"/>
        </w:rPr>
        <w:t>библиотек  израсходовано более 60 тысяч рублей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>РАЙОННЫЙ МУЗЕЙ</w:t>
      </w:r>
      <w:r w:rsidRPr="002D283E">
        <w:rPr>
          <w:rFonts w:ascii="Times New Roman" w:hAnsi="Times New Roman"/>
          <w:sz w:val="28"/>
          <w:szCs w:val="28"/>
        </w:rPr>
        <w:t xml:space="preserve"> реализует свои планы в соответствии с подпрограммой «НОВОЕ ЛИЦО МУЗЕЯ»,  на которую в 2015 г. выделены </w:t>
      </w:r>
      <w:r w:rsidRPr="002D283E">
        <w:rPr>
          <w:rFonts w:ascii="Times New Roman" w:hAnsi="Times New Roman"/>
          <w:sz w:val="28"/>
          <w:szCs w:val="28"/>
        </w:rPr>
        <w:lastRenderedPageBreak/>
        <w:t>денежные средства в размере 55 000 руб., из них за 11 месяцев 2015 г. освоено 55 000 руб.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Фонд музея увеличился на 246 единиц хранения. Продолжается работа по музейной программе «КАМИС».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>В течение первой половины 2015 г. основная деятельность музея была направлена на подготовку и проведение цикла мероприятий «Этапы Победы» к 70-летию Победы, в который вошли 5 (пять) выставок, встречи, Уроки мужества, тематические экскурсии, презентации и участие в областном конкурсе-смотре военно-исторических проектов, в котором коллектив музея</w:t>
      </w:r>
      <w:proofErr w:type="gramEnd"/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  <w:lang w:val="en-US"/>
        </w:rPr>
        <w:t>I</w:t>
      </w:r>
      <w:r w:rsidRPr="002D283E">
        <w:rPr>
          <w:rFonts w:ascii="Times New Roman" w:hAnsi="Times New Roman"/>
          <w:sz w:val="28"/>
          <w:szCs w:val="28"/>
        </w:rPr>
        <w:t xml:space="preserve"> место получил за Проект «Салют, Победа</w:t>
      </w:r>
      <w:proofErr w:type="gramStart"/>
      <w:r w:rsidRPr="002D283E">
        <w:rPr>
          <w:rFonts w:ascii="Times New Roman" w:hAnsi="Times New Roman"/>
          <w:sz w:val="28"/>
          <w:szCs w:val="28"/>
        </w:rPr>
        <w:t>!»</w:t>
      </w:r>
      <w:proofErr w:type="gramEnd"/>
      <w:r w:rsidRPr="002D283E">
        <w:rPr>
          <w:rFonts w:ascii="Times New Roman" w:hAnsi="Times New Roman"/>
          <w:sz w:val="28"/>
          <w:szCs w:val="28"/>
        </w:rPr>
        <w:t>;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  <w:lang w:val="en-US"/>
        </w:rPr>
        <w:t>II</w:t>
      </w:r>
      <w:r w:rsidRPr="002D283E">
        <w:rPr>
          <w:rFonts w:ascii="Times New Roman" w:hAnsi="Times New Roman"/>
          <w:sz w:val="28"/>
          <w:szCs w:val="28"/>
        </w:rPr>
        <w:t xml:space="preserve"> место за Проект «О подвиге, о доблести, о славе» (музейные экспозиции); и </w:t>
      </w:r>
      <w:r w:rsidRPr="002D283E">
        <w:rPr>
          <w:rFonts w:ascii="Times New Roman" w:hAnsi="Times New Roman"/>
          <w:sz w:val="28"/>
          <w:szCs w:val="28"/>
          <w:lang w:val="en-US"/>
        </w:rPr>
        <w:t>III</w:t>
      </w:r>
      <w:r w:rsidRPr="002D283E">
        <w:rPr>
          <w:rFonts w:ascii="Times New Roman" w:hAnsi="Times New Roman"/>
          <w:sz w:val="28"/>
          <w:szCs w:val="28"/>
        </w:rPr>
        <w:t xml:space="preserve"> место в номинации «Дорогами воинской славы».</w:t>
      </w:r>
      <w:proofErr w:type="gramEnd"/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Музей, газета «Знамя Октября», колледж успешно реализовали Проект «Пишу Вам из 2015 года» по музейной экспозиции «Письма с фронта».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Музей активно сотрудничает с Управлением образования, Советом ветеранов, Советом женщин, Т</w:t>
      </w:r>
      <w:r w:rsidRPr="002D283E">
        <w:rPr>
          <w:rFonts w:ascii="Times New Roman" w:hAnsi="Times New Roman"/>
          <w:sz w:val="28"/>
          <w:szCs w:val="28"/>
          <w:lang w:val="en-US"/>
        </w:rPr>
        <w:t>V</w:t>
      </w:r>
      <w:r w:rsidRPr="002D283E">
        <w:rPr>
          <w:rFonts w:ascii="Times New Roman" w:hAnsi="Times New Roman"/>
          <w:sz w:val="28"/>
          <w:szCs w:val="28"/>
        </w:rPr>
        <w:t xml:space="preserve">-Пласт, ОО «Память сердца» и «Союз предпринимателей» и другими организациями, </w:t>
      </w:r>
      <w:proofErr w:type="gramStart"/>
      <w:r w:rsidRPr="002D283E">
        <w:rPr>
          <w:rFonts w:ascii="Times New Roman" w:hAnsi="Times New Roman"/>
          <w:sz w:val="28"/>
          <w:szCs w:val="28"/>
        </w:rPr>
        <w:t>результатом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которого стало проведение мероприятий:</w:t>
      </w:r>
    </w:p>
    <w:p w:rsidR="003905C7" w:rsidRPr="002D283E" w:rsidRDefault="003905C7" w:rsidP="004B73B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работа с летними оздоровительными площадками и площадками по месту жительства;</w:t>
      </w:r>
    </w:p>
    <w:p w:rsidR="003905C7" w:rsidRPr="002D283E" w:rsidRDefault="003905C7" w:rsidP="004B73B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фотоконкурсы </w:t>
      </w:r>
      <w:proofErr w:type="gramStart"/>
      <w:r w:rsidRPr="002D283E">
        <w:rPr>
          <w:rFonts w:ascii="Times New Roman" w:hAnsi="Times New Roman"/>
          <w:sz w:val="28"/>
          <w:szCs w:val="28"/>
        </w:rPr>
        <w:t>к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Дню матери, Дню отца;</w:t>
      </w:r>
    </w:p>
    <w:p w:rsidR="003905C7" w:rsidRPr="002D283E" w:rsidRDefault="003905C7" w:rsidP="004B73B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выставки детского творчества;</w:t>
      </w:r>
    </w:p>
    <w:p w:rsidR="003905C7" w:rsidRPr="002D283E" w:rsidRDefault="003905C7" w:rsidP="004B73B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встречи с тружениками тыла, тимуровцами и создание документального фильма в двух частях «Команда бабы Шуры»; Проект «Познай свой край» и другие мероприятия.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За шесть лет фонд музея пополнился 997 фотографиями участников </w:t>
      </w:r>
      <w:proofErr w:type="spellStart"/>
      <w:r w:rsidRPr="002D283E">
        <w:rPr>
          <w:rFonts w:ascii="Times New Roman" w:hAnsi="Times New Roman"/>
          <w:sz w:val="28"/>
          <w:szCs w:val="28"/>
        </w:rPr>
        <w:t>ВОв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благодаря акции «Помни меня».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Коллектив музея принял также участие в специальном областном проекте «О предоставлении </w:t>
      </w:r>
      <w:proofErr w:type="gramStart"/>
      <w:r w:rsidRPr="002D283E">
        <w:rPr>
          <w:rFonts w:ascii="Times New Roman" w:hAnsi="Times New Roman"/>
          <w:sz w:val="28"/>
          <w:szCs w:val="28"/>
        </w:rPr>
        <w:t>уникальных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и малоизвестных </w:t>
      </w:r>
      <w:proofErr w:type="spellStart"/>
      <w:r w:rsidRPr="002D283E">
        <w:rPr>
          <w:rFonts w:ascii="Times New Roman" w:hAnsi="Times New Roman"/>
          <w:sz w:val="28"/>
          <w:szCs w:val="28"/>
        </w:rPr>
        <w:t>фотофактов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истории и быта в годы </w:t>
      </w:r>
      <w:proofErr w:type="spellStart"/>
      <w:r w:rsidRPr="002D283E">
        <w:rPr>
          <w:rFonts w:ascii="Times New Roman" w:hAnsi="Times New Roman"/>
          <w:sz w:val="28"/>
          <w:szCs w:val="28"/>
        </w:rPr>
        <w:t>ВОв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». По результатам работы была издана книга «Южный Урал. Хроника </w:t>
      </w:r>
      <w:proofErr w:type="gramStart"/>
      <w:r w:rsidRPr="002D283E">
        <w:rPr>
          <w:rFonts w:ascii="Times New Roman" w:hAnsi="Times New Roman"/>
          <w:sz w:val="28"/>
          <w:szCs w:val="28"/>
        </w:rPr>
        <w:t>Великой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Отечественной. 1941 – 1945», куда вошли и наши материалы. Презентация названной книги состоится 24 ноября 2015 г. в резиденции губернатора Челябинской области.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Издательская деятельность музея благодаря Программе – это: «Туристический путеводитель», сборник для детей «Сказание о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земле», буклеты, проспекты, памятки.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Коллектив музея также активно участвует в мероприятиях научно-исследовательского плана. Так, в 2015 г. была проведена 5 районная научно-исследовательская конференция, посвященная ряду юбилейных дат. Также музей принял участие в 3</w:t>
      </w:r>
      <w:r w:rsidRPr="002D283E">
        <w:rPr>
          <w:rFonts w:ascii="Times New Roman" w:hAnsi="Times New Roman"/>
          <w:sz w:val="28"/>
          <w:szCs w:val="28"/>
          <w:vertAlign w:val="superscript"/>
        </w:rPr>
        <w:t>х</w:t>
      </w:r>
      <w:r w:rsidRPr="002D283E">
        <w:rPr>
          <w:rFonts w:ascii="Times New Roman" w:hAnsi="Times New Roman"/>
          <w:sz w:val="28"/>
          <w:szCs w:val="28"/>
        </w:rPr>
        <w:t xml:space="preserve"> областных научных конференциях, 2</w:t>
      </w:r>
      <w:r w:rsidRPr="002D283E">
        <w:rPr>
          <w:rFonts w:ascii="Times New Roman" w:hAnsi="Times New Roman"/>
          <w:sz w:val="28"/>
          <w:szCs w:val="28"/>
          <w:vertAlign w:val="superscript"/>
        </w:rPr>
        <w:t>х</w:t>
      </w:r>
      <w:r w:rsidRPr="002D283E">
        <w:rPr>
          <w:rFonts w:ascii="Times New Roman" w:hAnsi="Times New Roman"/>
          <w:sz w:val="28"/>
          <w:szCs w:val="28"/>
        </w:rPr>
        <w:t xml:space="preserve"> областных семинарах.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Организация и оформление экспозиций и выставок в музее и активное участие на мероприятиях с выездными выставками положительно отражается </w:t>
      </w:r>
      <w:r w:rsidRPr="002D283E">
        <w:rPr>
          <w:rFonts w:ascii="Times New Roman" w:hAnsi="Times New Roman"/>
          <w:sz w:val="28"/>
          <w:szCs w:val="28"/>
        </w:rPr>
        <w:lastRenderedPageBreak/>
        <w:t xml:space="preserve">на работе музея – это привлечение художников, </w:t>
      </w:r>
      <w:proofErr w:type="gramStart"/>
      <w:r w:rsidRPr="002D283E">
        <w:rPr>
          <w:rFonts w:ascii="Times New Roman" w:hAnsi="Times New Roman"/>
          <w:sz w:val="28"/>
          <w:szCs w:val="28"/>
        </w:rPr>
        <w:t>мастеров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как местных, так и гостей, в т.ч. г. Троицк и Троицкий район, </w:t>
      </w:r>
      <w:proofErr w:type="spellStart"/>
      <w:r w:rsidRPr="002D283E">
        <w:rPr>
          <w:rFonts w:ascii="Times New Roman" w:hAnsi="Times New Roman"/>
          <w:sz w:val="28"/>
          <w:szCs w:val="28"/>
        </w:rPr>
        <w:t>Уйский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Значимое событие в текущем году для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музея – это вхождение учреждения в состав Ассоциации музеев центральной зоны Челябинской области. Третья встреча-семинар прошел на базе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музея по теме «Роль музея в становлении внутреннего туризма на примере деятельности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музея».</w:t>
      </w:r>
    </w:p>
    <w:p w:rsidR="003905C7" w:rsidRPr="002D283E" w:rsidRDefault="003905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За текущий период районный музей посетили гости не только Челябинской области, но и городов России. Коллектив музея работает творчески, стабильно, о чем свидетельствует результаты.</w:t>
      </w:r>
    </w:p>
    <w:p w:rsidR="006D3C22" w:rsidRPr="002D283E" w:rsidRDefault="00AC512C" w:rsidP="004B73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</w:t>
      </w:r>
      <w:r w:rsidR="006D3C22" w:rsidRPr="002D283E">
        <w:rPr>
          <w:rFonts w:ascii="Times New Roman" w:hAnsi="Times New Roman"/>
          <w:sz w:val="28"/>
          <w:szCs w:val="28"/>
        </w:rPr>
        <w:t>сновные показатели работы музея в 2015</w:t>
      </w:r>
      <w:r w:rsidRPr="002D283E">
        <w:rPr>
          <w:rFonts w:ascii="Times New Roman" w:hAnsi="Times New Roman"/>
          <w:sz w:val="28"/>
          <w:szCs w:val="28"/>
        </w:rPr>
        <w:t xml:space="preserve"> </w:t>
      </w:r>
      <w:r w:rsidR="006D3C22" w:rsidRPr="002D283E">
        <w:rPr>
          <w:rFonts w:ascii="Times New Roman" w:hAnsi="Times New Roman"/>
          <w:sz w:val="28"/>
          <w:szCs w:val="28"/>
        </w:rPr>
        <w:t>г.</w:t>
      </w:r>
      <w:r w:rsidRPr="002D283E">
        <w:rPr>
          <w:rFonts w:ascii="Times New Roman" w:hAnsi="Times New Roman"/>
          <w:sz w:val="28"/>
          <w:szCs w:val="28"/>
        </w:rPr>
        <w:t xml:space="preserve"> и сравнительный анал</w:t>
      </w:r>
      <w:r w:rsidR="003905C7" w:rsidRPr="002D283E">
        <w:rPr>
          <w:rFonts w:ascii="Times New Roman" w:hAnsi="Times New Roman"/>
          <w:sz w:val="28"/>
          <w:szCs w:val="28"/>
        </w:rPr>
        <w:t>из представлены в таблицах</w:t>
      </w:r>
      <w:r w:rsidR="003905C7" w:rsidRPr="002D283E">
        <w:rPr>
          <w:rFonts w:ascii="Times New Roman" w:hAnsi="Times New Roman"/>
          <w:b/>
          <w:sz w:val="28"/>
          <w:szCs w:val="28"/>
        </w:rPr>
        <w:t>.</w:t>
      </w:r>
    </w:p>
    <w:p w:rsidR="00543CAE" w:rsidRPr="002D283E" w:rsidRDefault="00543CAE" w:rsidP="00543CAE">
      <w:pPr>
        <w:jc w:val="right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Основные показатели работы музея</w:t>
      </w:r>
    </w:p>
    <w:tbl>
      <w:tblPr>
        <w:tblW w:w="996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3098"/>
        <w:gridCol w:w="1155"/>
        <w:gridCol w:w="5300"/>
      </w:tblGrid>
      <w:tr w:rsidR="00543CAE" w:rsidRPr="002D283E" w:rsidTr="00543CAE">
        <w:trPr>
          <w:trHeight w:val="298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43CAE" w:rsidRPr="002D283E" w:rsidTr="00543CAE">
        <w:trPr>
          <w:trHeight w:val="455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Фонд музея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18302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Пополнился на 246 ед.</w:t>
            </w:r>
          </w:p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321"/>
        </w:trPr>
        <w:tc>
          <w:tcPr>
            <w:tcW w:w="416" w:type="dxa"/>
            <w:vMerge w:val="restart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7900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171"/>
        </w:trPr>
        <w:tc>
          <w:tcPr>
            <w:tcW w:w="416" w:type="dxa"/>
            <w:vMerge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 детей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4823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-495 посетили в летний период это пришкольные, оздоровительные площадки  и т.д.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-для 547 детей (сентябрь-октябрь 22015г.) проведены занятия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- 420 ребенка посетили выставку «Мозаика детства»</w:t>
            </w:r>
          </w:p>
        </w:tc>
      </w:tr>
      <w:tr w:rsidR="00543CAE" w:rsidRPr="002D283E" w:rsidTr="00543CAE">
        <w:trPr>
          <w:trHeight w:val="171"/>
        </w:trPr>
        <w:tc>
          <w:tcPr>
            <w:tcW w:w="416" w:type="dxa"/>
            <w:vMerge w:val="restart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Выставки                    (временные экспозиции)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Основные: 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-к 95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комсомола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-к 90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Тумбасова</w:t>
            </w:r>
            <w:proofErr w:type="spellEnd"/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-к 70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-к 170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золотодобычи на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Кочкарских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приисках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-отца Дмитрия (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персональная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3CAE" w:rsidRPr="002D283E" w:rsidTr="00543CAE">
        <w:trPr>
          <w:trHeight w:val="177"/>
        </w:trPr>
        <w:tc>
          <w:tcPr>
            <w:tcW w:w="416" w:type="dxa"/>
            <w:vMerge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привлеченные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203"/>
        </w:trPr>
        <w:tc>
          <w:tcPr>
            <w:tcW w:w="416" w:type="dxa"/>
            <w:vMerge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собственного фонда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5 выставок посвящены к 70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</w:tr>
      <w:tr w:rsidR="00543CAE" w:rsidRPr="002D283E" w:rsidTr="00543CAE">
        <w:trPr>
          <w:trHeight w:val="102"/>
        </w:trPr>
        <w:tc>
          <w:tcPr>
            <w:tcW w:w="416" w:type="dxa"/>
            <w:vMerge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в г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елябинске «О малой Родине с любовью»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. Троицке «Осенний калейдоскоп»</w:t>
            </w:r>
          </w:p>
        </w:tc>
      </w:tr>
      <w:tr w:rsidR="00543CAE" w:rsidRPr="002D283E" w:rsidTr="00543CAE">
        <w:trPr>
          <w:trHeight w:val="2354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Проведено в рамках: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музейной педагогики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-просветительского направления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-издательская деятельность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Лекции, музейные уроки, тематические экскурсии, встречи с тружениками тыла, и.д.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День открытых дверей, лекции, занятия, экскурсии, беседы.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Стихи, проза, научное издание, сказание для детей и т.д.</w:t>
            </w:r>
          </w:p>
        </w:tc>
      </w:tr>
      <w:tr w:rsidR="00543CAE" w:rsidRPr="002D283E" w:rsidTr="00543CAE">
        <w:trPr>
          <w:trHeight w:val="1221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Музейная педагогика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детским садом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учащимися школ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(колледж, училище)</w:t>
            </w:r>
          </w:p>
        </w:tc>
      </w:tr>
      <w:tr w:rsidR="00543CAE" w:rsidRPr="002D283E" w:rsidTr="00543CAE">
        <w:trPr>
          <w:trHeight w:val="136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Научно  исследовательская деятельность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-Научно-исследовательские конференции, чтения,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теоритические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семинары и т.д.</w:t>
            </w:r>
          </w:p>
        </w:tc>
      </w:tr>
      <w:tr w:rsidR="00543CAE" w:rsidRPr="002D283E" w:rsidTr="00543CAE">
        <w:trPr>
          <w:trHeight w:val="1525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Издательская деятельность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 стихи 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П.В. Панова «Память всегда жива»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книга Титовой Л.И. «Имя в истории»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-сборник для детей «Сказание о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земле»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Туристический Путеводитель ПМР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Буклеты</w:t>
            </w:r>
          </w:p>
        </w:tc>
      </w:tr>
      <w:tr w:rsidR="00543CAE" w:rsidRPr="002D283E" w:rsidTr="00543CAE">
        <w:trPr>
          <w:trHeight w:val="131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Отправленные ответы на  официальные запросы на письма:</w:t>
            </w: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-Министра культуры Челябинской обл.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А.В.Бетехтина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№2429 от 30.10.2014г. по памятникам, обелискам, захоронениям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и т.д.) для «Президентской библиотеки 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им.Б.Н.Ельцина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  <w:tr w:rsidR="00543CAE" w:rsidRPr="002D283E" w:rsidTr="00543CAE">
        <w:trPr>
          <w:trHeight w:val="3250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 Зам. Губернатора Чел. области № 02-2-10/3507 от 05.12.2014 г. О предоставлении уникальных, ранее не публиковавшихся материалов и фото истории быта и повседневности Южного Урала в годы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Информация вошла в сборник 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«ЮЖНЫЙ УРАЛ. ХРОНИКА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>. 1941-1945 г.г.»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Совместный проект Администрации губернатора Чел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бл. и ГУ «Объединенный государственный архив Чел.области»</w:t>
            </w:r>
          </w:p>
        </w:tc>
      </w:tr>
      <w:tr w:rsidR="00543CAE" w:rsidRPr="002D283E" w:rsidTr="00543CAE">
        <w:trPr>
          <w:trHeight w:val="2056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деятельности: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 Районный конкурс «Цветущий край»           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 место.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Региональный  конкурс-смотр военно-исторических проектов. 4 диплома.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 «Познай свой край» совместный проект с ОО «Союз предпринимателей».  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Разработано 6 маршрутов.</w:t>
            </w:r>
          </w:p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223"/>
        </w:trPr>
        <w:tc>
          <w:tcPr>
            <w:tcW w:w="416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43CAE" w:rsidRPr="002D283E" w:rsidRDefault="00543CAE" w:rsidP="00543CAE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00" w:type="dxa"/>
          </w:tcPr>
          <w:p w:rsidR="00543CAE" w:rsidRPr="002D283E" w:rsidRDefault="00543CAE" w:rsidP="00543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Сравнительный анализ МКУ «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районного музея» </w:t>
      </w:r>
    </w:p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 за период 2013-2014гг. и 11 месяцев 2015 г.</w:t>
      </w:r>
    </w:p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559"/>
        <w:gridCol w:w="1662"/>
        <w:gridCol w:w="1740"/>
        <w:gridCol w:w="1987"/>
      </w:tblGrid>
      <w:tr w:rsidR="00543CAE" w:rsidRPr="002D283E" w:rsidTr="00543CAE">
        <w:trPr>
          <w:trHeight w:val="526"/>
        </w:trPr>
        <w:tc>
          <w:tcPr>
            <w:tcW w:w="851" w:type="dxa"/>
          </w:tcPr>
          <w:p w:rsidR="00543CAE" w:rsidRPr="002D283E" w:rsidRDefault="00543CAE" w:rsidP="00D2366D">
            <w:pPr>
              <w:spacing w:after="0" w:line="240" w:lineRule="auto"/>
              <w:ind w:left="-673" w:right="-55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D236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11 месяцев 2015г.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43CAE" w:rsidRPr="002D283E" w:rsidTr="00543CAE">
        <w:trPr>
          <w:trHeight w:val="603"/>
        </w:trPr>
        <w:tc>
          <w:tcPr>
            <w:tcW w:w="851" w:type="dxa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Фонд музея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17818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18056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18302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896"/>
        </w:trPr>
        <w:tc>
          <w:tcPr>
            <w:tcW w:w="851" w:type="dxa"/>
            <w:vMerge w:val="restart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262"/>
        </w:trPr>
        <w:tc>
          <w:tcPr>
            <w:tcW w:w="851" w:type="dxa"/>
            <w:vMerge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них детей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1051"/>
        </w:trPr>
        <w:tc>
          <w:tcPr>
            <w:tcW w:w="851" w:type="dxa"/>
            <w:vMerge w:val="restart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Выставки, временные экспозиции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273"/>
        </w:trPr>
        <w:tc>
          <w:tcPr>
            <w:tcW w:w="851" w:type="dxa"/>
            <w:vMerge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привлеченные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604"/>
        </w:trPr>
        <w:tc>
          <w:tcPr>
            <w:tcW w:w="851" w:type="dxa"/>
            <w:vMerge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Из собственного фонда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158"/>
        </w:trPr>
        <w:tc>
          <w:tcPr>
            <w:tcW w:w="851" w:type="dxa"/>
            <w:vMerge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604"/>
        </w:trPr>
        <w:tc>
          <w:tcPr>
            <w:tcW w:w="851" w:type="dxa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Постоянные</w:t>
            </w: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экспозиции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rPr>
          <w:trHeight w:val="2556"/>
        </w:trPr>
        <w:tc>
          <w:tcPr>
            <w:tcW w:w="851" w:type="dxa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Участие в областных мероприятиях и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зональные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Областные- 5</w:t>
            </w: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областные            -  5</w:t>
            </w: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зональные               -  2</w:t>
            </w:r>
          </w:p>
          <w:p w:rsidR="00543CAE" w:rsidRPr="002D283E" w:rsidRDefault="00543CAE" w:rsidP="00543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Областные- 3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Зональные-4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Внутренние-1</w:t>
            </w:r>
          </w:p>
        </w:tc>
        <w:tc>
          <w:tcPr>
            <w:tcW w:w="1987" w:type="dxa"/>
          </w:tcPr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-«Гороховские чтения»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-2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теоритических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семинара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Копейск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-Еманжелинск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 Миасс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-Пласт</w:t>
            </w: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Конференция «Золотой Пласт»</w:t>
            </w:r>
          </w:p>
        </w:tc>
      </w:tr>
    </w:tbl>
    <w:p w:rsidR="00543CAE" w:rsidRPr="002D283E" w:rsidRDefault="00543CAE" w:rsidP="00543C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>МКОУ ДОД  ДШИ</w:t>
      </w:r>
      <w:r w:rsidRPr="002D283E">
        <w:rPr>
          <w:rFonts w:ascii="Times New Roman" w:hAnsi="Times New Roman"/>
          <w:sz w:val="28"/>
          <w:szCs w:val="28"/>
        </w:rPr>
        <w:t xml:space="preserve">  на реализацию подпрограммы «</w:t>
      </w:r>
      <w:r w:rsidRPr="002D283E">
        <w:rPr>
          <w:rFonts w:ascii="Times New Roman" w:hAnsi="Times New Roman"/>
          <w:b/>
          <w:sz w:val="28"/>
          <w:szCs w:val="28"/>
        </w:rPr>
        <w:t>Детская школа искусств»</w:t>
      </w:r>
      <w:r w:rsidRPr="002D283E">
        <w:rPr>
          <w:rFonts w:ascii="Times New Roman" w:hAnsi="Times New Roman"/>
          <w:sz w:val="28"/>
          <w:szCs w:val="28"/>
        </w:rPr>
        <w:t xml:space="preserve"> выделены денежные средства в количестве 55 000 рублей, из которых на первое сентября текущего года освоено 48 720 рублей.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На 1 сентября  2015 года в ДШИ обучение ведут  19 преподавателей, 2 из которых совместители. 12 специалистов имеют стаж работы от 11 до 25 лет, 6 преподавателей свыше 25 лет. В ДШИ 12 сотрудников имеют высшее образование и 7 средне специальное; преподавателей с высшей категорией -2, с  первой категорией – 10. 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На 1 сентября  2015 года контингент учащихся ДШИ составил 427 человек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ДШИ -317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- На базе СОШ </w:t>
      </w:r>
      <w:proofErr w:type="spellStart"/>
      <w:r w:rsidRPr="002D283E">
        <w:rPr>
          <w:rFonts w:ascii="Times New Roman" w:hAnsi="Times New Roman"/>
          <w:sz w:val="28"/>
          <w:szCs w:val="28"/>
        </w:rPr>
        <w:t>с</w:t>
      </w:r>
      <w:proofErr w:type="gramStart"/>
      <w:r w:rsidRPr="002D283E">
        <w:rPr>
          <w:rFonts w:ascii="Times New Roman" w:hAnsi="Times New Roman"/>
          <w:sz w:val="28"/>
          <w:szCs w:val="28"/>
        </w:rPr>
        <w:t>.Д</w:t>
      </w:r>
      <w:proofErr w:type="gramEnd"/>
      <w:r w:rsidRPr="002D283E">
        <w:rPr>
          <w:rFonts w:ascii="Times New Roman" w:hAnsi="Times New Roman"/>
          <w:sz w:val="28"/>
          <w:szCs w:val="28"/>
        </w:rPr>
        <w:t>емарино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– 60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На базе СОШ №12 – 30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На 2015-2016 учебный год количество учащихся по- 4-м отделениям составило: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инструменты  - 56 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хоровое отделение -   50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изобразительное искусство  - 127  человек;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хореография – 123   человек.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Style w:val="header-user-name"/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Действующий </w:t>
      </w:r>
      <w:proofErr w:type="gramStart"/>
      <w:r w:rsidRPr="002D283E">
        <w:rPr>
          <w:rFonts w:ascii="Times New Roman" w:hAnsi="Times New Roman"/>
          <w:sz w:val="28"/>
          <w:szCs w:val="28"/>
        </w:rPr>
        <w:t>е</w:t>
      </w:r>
      <w:proofErr w:type="gramEnd"/>
      <w:r w:rsidRPr="002D283E">
        <w:rPr>
          <w:rFonts w:ascii="Times New Roman" w:hAnsi="Times New Roman"/>
          <w:sz w:val="28"/>
          <w:szCs w:val="28"/>
        </w:rPr>
        <w:t>-</w:t>
      </w:r>
      <w:r w:rsidRPr="002D283E">
        <w:rPr>
          <w:rFonts w:ascii="Times New Roman" w:hAnsi="Times New Roman"/>
          <w:sz w:val="28"/>
          <w:szCs w:val="28"/>
          <w:lang w:val="en-US"/>
        </w:rPr>
        <w:t>mail</w:t>
      </w:r>
      <w:r w:rsidRPr="002D283E">
        <w:rPr>
          <w:rFonts w:ascii="Times New Roman" w:hAnsi="Times New Roman"/>
          <w:sz w:val="28"/>
          <w:szCs w:val="28"/>
        </w:rPr>
        <w:t xml:space="preserve"> школы</w:t>
      </w:r>
      <w:r w:rsidRPr="002D283E">
        <w:rPr>
          <w:rStyle w:val="header-user-name"/>
          <w:rFonts w:ascii="Times New Roman" w:hAnsi="Times New Roman"/>
          <w:sz w:val="28"/>
          <w:szCs w:val="28"/>
          <w:u w:val="single"/>
        </w:rPr>
        <w:t xml:space="preserve"> </w:t>
      </w:r>
      <w:hyperlink r:id="rId8" w:history="1">
        <w:r w:rsidRPr="002D283E">
          <w:rPr>
            <w:rStyle w:val="af0"/>
            <w:rFonts w:ascii="Times New Roman" w:hAnsi="Times New Roman"/>
            <w:color w:val="auto"/>
            <w:sz w:val="28"/>
            <w:szCs w:val="28"/>
          </w:rPr>
          <w:t>plast.dshi@yandex.ru</w:t>
        </w:r>
      </w:hyperlink>
      <w:r w:rsidRPr="002D283E">
        <w:rPr>
          <w:rStyle w:val="header-user-name"/>
          <w:rFonts w:ascii="Times New Roman" w:hAnsi="Times New Roman"/>
          <w:sz w:val="28"/>
          <w:szCs w:val="28"/>
          <w:u w:val="single"/>
        </w:rPr>
        <w:t xml:space="preserve">. </w:t>
      </w:r>
      <w:r w:rsidRPr="002D283E">
        <w:rPr>
          <w:rStyle w:val="header-user-name"/>
          <w:rFonts w:ascii="Times New Roman" w:hAnsi="Times New Roman"/>
          <w:sz w:val="28"/>
          <w:szCs w:val="28"/>
        </w:rPr>
        <w:t xml:space="preserve">Учреждение имеет свою страницу на официальном сайте </w:t>
      </w:r>
      <w:proofErr w:type="spellStart"/>
      <w:r w:rsidRPr="002D283E">
        <w:rPr>
          <w:rStyle w:val="header-user-name"/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Style w:val="header-user-name"/>
          <w:rFonts w:ascii="Times New Roman" w:hAnsi="Times New Roman"/>
          <w:sz w:val="28"/>
          <w:szCs w:val="28"/>
        </w:rPr>
        <w:t xml:space="preserve"> муниципального района, на которой систематически обновляется информация о деятельности школы, о достижениях учащихся.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Style w:val="header-user-name"/>
          <w:rFonts w:ascii="Times New Roman" w:hAnsi="Times New Roman"/>
          <w:sz w:val="28"/>
          <w:szCs w:val="28"/>
        </w:rPr>
      </w:pPr>
      <w:r w:rsidRPr="002D283E">
        <w:rPr>
          <w:rStyle w:val="header-user-name"/>
          <w:rFonts w:ascii="Times New Roman" w:hAnsi="Times New Roman"/>
          <w:sz w:val="28"/>
          <w:szCs w:val="28"/>
        </w:rPr>
        <w:t xml:space="preserve">Техническое обеспечение ДШИ соответствует условиям </w:t>
      </w:r>
      <w:proofErr w:type="spellStart"/>
      <w:r w:rsidRPr="002D283E">
        <w:rPr>
          <w:rStyle w:val="header-user-name"/>
          <w:rFonts w:ascii="Times New Roman" w:hAnsi="Times New Roman"/>
          <w:sz w:val="28"/>
          <w:szCs w:val="28"/>
        </w:rPr>
        <w:t>учебно</w:t>
      </w:r>
      <w:proofErr w:type="spellEnd"/>
      <w:r w:rsidRPr="002D283E">
        <w:rPr>
          <w:rStyle w:val="header-user-name"/>
          <w:rFonts w:ascii="Times New Roman" w:hAnsi="Times New Roman"/>
          <w:sz w:val="28"/>
          <w:szCs w:val="28"/>
        </w:rPr>
        <w:t xml:space="preserve"> – воспитательного процесса; имеется интернет, 7 компьютеров, множительная техника (принтеры -  3 шт.; МФУ- 3 шт.; сканер-1 шт.).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>Библиотечный фонд школы на 80%, а фонотека на 90% отвечает новым Федеральным государственным требованиям. В школе имеется штатная единица библиотекаря.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С 1 сентября 2015 года в школе лицензируются </w:t>
      </w:r>
      <w:proofErr w:type="spellStart"/>
      <w:r w:rsidRPr="002D283E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программы: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 В области музыкального искусства «Хоровое пение», «Скрипка», «Фортепиано», «Баян»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(5 и 8- летний срок обучения);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В  области  изобразительного  искусства «Живопись» » (5 и 9 - летний срок обучения).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- В области хореографического искусства «Хореографическое искусство»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На 1 сентября 2015г по </w:t>
      </w:r>
      <w:proofErr w:type="spellStart"/>
      <w:r w:rsidRPr="002D283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программе «Скрипка» с 8 – летним сроком обучения обучаются 4 человека; 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Техническое обеспечение учебного заведения, квалифицированные педагоги позволяют школе добиться высоких результатов, принимать участие в международных, всероссийских, зональных конкурсах.</w:t>
      </w: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3E">
        <w:rPr>
          <w:rFonts w:ascii="Times New Roman" w:hAnsi="Times New Roman"/>
          <w:sz w:val="28"/>
          <w:szCs w:val="28"/>
        </w:rPr>
        <w:t>В таблице 1 предоставлена информация за 2014- 2015 учебный  год об участии воспитанников ДШИ в конкурсах и фестивалях в рамках программы «Детская школа искусств»,</w:t>
      </w:r>
      <w:r w:rsidR="00E32692" w:rsidRPr="002D283E">
        <w:rPr>
          <w:rFonts w:ascii="Times New Roman" w:hAnsi="Times New Roman"/>
          <w:sz w:val="28"/>
          <w:szCs w:val="28"/>
        </w:rPr>
        <w:t xml:space="preserve"> </w:t>
      </w:r>
      <w:r w:rsidRPr="002D283E">
        <w:rPr>
          <w:rFonts w:ascii="Times New Roman" w:hAnsi="Times New Roman"/>
          <w:sz w:val="28"/>
          <w:szCs w:val="28"/>
        </w:rPr>
        <w:t xml:space="preserve"> а в таблице -2 сведения о достижениях учащихся за 2014-2015 учебный год, в таблице 3 представлена информация об участие преподавателей в семинарах мастер – классах, интернет – конференциях, публикациях.</w:t>
      </w:r>
      <w:proofErr w:type="gramEnd"/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Таблица 1 – Участие воспитанников ДШИ  в конкурсах и фестивалях в рамках программы «Детская школа искусств»</w:t>
      </w:r>
    </w:p>
    <w:p w:rsidR="00543CAE" w:rsidRPr="002D283E" w:rsidRDefault="00543CAE" w:rsidP="00E326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2D283E">
        <w:rPr>
          <w:rFonts w:ascii="Times New Roman" w:hAnsi="Times New Roman"/>
          <w:b/>
          <w:sz w:val="28"/>
          <w:szCs w:val="28"/>
          <w:u w:val="single"/>
        </w:rPr>
        <w:t>Международные:</w:t>
      </w:r>
    </w:p>
    <w:tbl>
      <w:tblPr>
        <w:tblStyle w:val="a5"/>
        <w:tblW w:w="5000" w:type="pct"/>
        <w:tblLook w:val="04A0"/>
      </w:tblPr>
      <w:tblGrid>
        <w:gridCol w:w="1165"/>
        <w:gridCol w:w="2184"/>
        <w:gridCol w:w="1532"/>
        <w:gridCol w:w="1268"/>
        <w:gridCol w:w="1470"/>
        <w:gridCol w:w="1952"/>
      </w:tblGrid>
      <w:tr w:rsidR="00543CAE" w:rsidRPr="002D283E" w:rsidTr="00543CAE">
        <w:tc>
          <w:tcPr>
            <w:tcW w:w="78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3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город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6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1008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призера</w:t>
            </w:r>
          </w:p>
        </w:tc>
        <w:tc>
          <w:tcPr>
            <w:tcW w:w="75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78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9.10.14-12.10.14</w:t>
            </w:r>
          </w:p>
        </w:tc>
        <w:tc>
          <w:tcPr>
            <w:tcW w:w="143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«Уральская сказка» 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Кутин Алексей-лауреат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Екатерина  - дипломант</w:t>
            </w:r>
          </w:p>
        </w:tc>
        <w:tc>
          <w:tcPr>
            <w:tcW w:w="75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3CAE" w:rsidRPr="002D283E" w:rsidTr="00543CAE">
        <w:tc>
          <w:tcPr>
            <w:tcW w:w="78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1.11.14-4.11.14</w:t>
            </w:r>
          </w:p>
        </w:tc>
        <w:tc>
          <w:tcPr>
            <w:tcW w:w="143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40 международный конкурс «Берега надежды» 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Кутин Алексей - дипломант</w:t>
            </w:r>
          </w:p>
        </w:tc>
        <w:tc>
          <w:tcPr>
            <w:tcW w:w="75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3CAE" w:rsidRPr="002D283E" w:rsidTr="00543CAE">
        <w:tc>
          <w:tcPr>
            <w:tcW w:w="78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1.04.15</w:t>
            </w:r>
          </w:p>
        </w:tc>
        <w:tc>
          <w:tcPr>
            <w:tcW w:w="143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Международный фестиваль «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Южноуральск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- Зальцбург»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Южанина О.А.</w:t>
            </w:r>
          </w:p>
        </w:tc>
      </w:tr>
      <w:tr w:rsidR="00543CAE" w:rsidRPr="002D283E" w:rsidTr="00543CAE">
        <w:tc>
          <w:tcPr>
            <w:tcW w:w="78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4.04.15-7.04.15</w:t>
            </w:r>
          </w:p>
        </w:tc>
        <w:tc>
          <w:tcPr>
            <w:tcW w:w="143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Международный конкурс «Будущее начинается здесь»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Кутин Алексей –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5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4B73BC" w:rsidRPr="002D283E" w:rsidRDefault="004B73BC" w:rsidP="00543CAE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2D283E">
        <w:rPr>
          <w:rFonts w:ascii="Times New Roman" w:hAnsi="Times New Roman"/>
          <w:b/>
          <w:sz w:val="28"/>
          <w:szCs w:val="28"/>
          <w:u w:val="single"/>
        </w:rPr>
        <w:t>Всероссийские:</w:t>
      </w:r>
    </w:p>
    <w:tbl>
      <w:tblPr>
        <w:tblStyle w:val="a5"/>
        <w:tblW w:w="5000" w:type="pct"/>
        <w:tblLook w:val="04A0"/>
      </w:tblPr>
      <w:tblGrid>
        <w:gridCol w:w="1182"/>
        <w:gridCol w:w="1968"/>
        <w:gridCol w:w="1557"/>
        <w:gridCol w:w="1387"/>
        <w:gridCol w:w="1493"/>
        <w:gridCol w:w="1984"/>
      </w:tblGrid>
      <w:tr w:rsidR="00543CAE" w:rsidRPr="002D283E" w:rsidTr="00543CAE">
        <w:tc>
          <w:tcPr>
            <w:tcW w:w="77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город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0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лауреатов</w:t>
            </w:r>
          </w:p>
        </w:tc>
        <w:tc>
          <w:tcPr>
            <w:tcW w:w="99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</w:p>
        </w:tc>
        <w:tc>
          <w:tcPr>
            <w:tcW w:w="74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77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20.03.15</w:t>
            </w:r>
          </w:p>
        </w:tc>
        <w:tc>
          <w:tcPr>
            <w:tcW w:w="141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Всероссийская Интернет конференция «Лингвистика для всех»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Бирск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Айгужина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Ильфира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–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4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CAE" w:rsidRPr="002D283E" w:rsidTr="00543CAE">
        <w:tc>
          <w:tcPr>
            <w:tcW w:w="77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4.05.15-8.05.15</w:t>
            </w:r>
          </w:p>
        </w:tc>
        <w:tc>
          <w:tcPr>
            <w:tcW w:w="141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 рамках проекта «Будущее начинается здесь»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Кутин Алексей – дипломант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4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D283E">
        <w:rPr>
          <w:rFonts w:ascii="Times New Roman" w:hAnsi="Times New Roman"/>
          <w:b/>
          <w:sz w:val="28"/>
          <w:szCs w:val="28"/>
          <w:u w:val="single"/>
        </w:rPr>
        <w:t>Региональные:</w:t>
      </w:r>
    </w:p>
    <w:tbl>
      <w:tblPr>
        <w:tblStyle w:val="a5"/>
        <w:tblW w:w="5000" w:type="pct"/>
        <w:tblLayout w:type="fixed"/>
        <w:tblLook w:val="04A0"/>
      </w:tblPr>
      <w:tblGrid>
        <w:gridCol w:w="1287"/>
        <w:gridCol w:w="2506"/>
        <w:gridCol w:w="86"/>
        <w:gridCol w:w="1191"/>
        <w:gridCol w:w="1066"/>
        <w:gridCol w:w="67"/>
        <w:gridCol w:w="1834"/>
        <w:gridCol w:w="8"/>
        <w:gridCol w:w="1526"/>
      </w:tblGrid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54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место проведения</w:t>
            </w:r>
          </w:p>
        </w:tc>
        <w:tc>
          <w:tcPr>
            <w:tcW w:w="62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5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лауреатов</w:t>
            </w:r>
          </w:p>
        </w:tc>
        <w:tc>
          <w:tcPr>
            <w:tcW w:w="993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</w:p>
        </w:tc>
        <w:tc>
          <w:tcPr>
            <w:tcW w:w="801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15.11.14</w:t>
            </w:r>
          </w:p>
        </w:tc>
        <w:tc>
          <w:tcPr>
            <w:tcW w:w="1354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Региональный конкурс детского рисунка «Рождественская сказка»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2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43CAE" w:rsidRPr="002D283E" w:rsidTr="00543CAE">
        <w:tc>
          <w:tcPr>
            <w:tcW w:w="673" w:type="pct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18.04.15</w:t>
            </w:r>
          </w:p>
        </w:tc>
        <w:tc>
          <w:tcPr>
            <w:tcW w:w="1354" w:type="pct"/>
            <w:gridSpan w:val="2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Региональный хореографический фестиваль – </w:t>
            </w: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конкурс «Детство»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pct"/>
            <w:gridSpan w:val="2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Денисова Маргарита - дипломант</w:t>
            </w:r>
          </w:p>
        </w:tc>
        <w:tc>
          <w:tcPr>
            <w:tcW w:w="801" w:type="pct"/>
            <w:gridSpan w:val="2"/>
            <w:tcBorders>
              <w:bottom w:val="single" w:sz="4" w:space="0" w:color="000000" w:themeColor="text1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Байзигитова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543CAE" w:rsidRPr="002D283E" w:rsidTr="00543CAE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Областные:</w:t>
            </w:r>
          </w:p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место проведения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лауреатов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20.10.14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 реферативных исследовательских работ «Музыкальный эрудит»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Каргина Е.Н.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15.11.14-16.11.14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Областной открытый конкурс струнных ансамблей (скрипка, виолончель)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Дуэт (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Кочкина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, Иванов А.) – дипломанты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6.12.14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Областной музейный конкурс  в рамках проекта «Конкурс детского рисунка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Челябинском </w:t>
            </w: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Музее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 «Боготворю природы красоту»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10.01.15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Конкурс юных художников им. Аристова Н.А. посвященные 70-летию победы и ВОВ (академический рисунок)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Южанина О.А.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21.02.15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Областной фестиваль детских хореографических коллективов </w:t>
            </w: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«Радость победы»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Ансамбль «Пластика» - дипломанты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Байзигитова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Кравченко С.И.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28.03.15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Областной конкурс Дом дружбы народов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«Соцветие Южного Урала»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Ансамбль «Солнышко» -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Денисова Маргарита –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Айгужина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Байзигитова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19.04.15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Областной конкурс «Будущее России»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Троицк</w:t>
            </w:r>
          </w:p>
          <w:p w:rsidR="008E7D0B" w:rsidRPr="002D283E" w:rsidRDefault="008E7D0B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Каргина Е.Н.</w:t>
            </w:r>
          </w:p>
        </w:tc>
      </w:tr>
      <w:tr w:rsidR="00543CAE" w:rsidRPr="002D283E" w:rsidTr="00543CAE">
        <w:tc>
          <w:tcPr>
            <w:tcW w:w="67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20.04.15</w:t>
            </w:r>
          </w:p>
        </w:tc>
        <w:tc>
          <w:tcPr>
            <w:tcW w:w="130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Областной конкурс для юных талантов в области искусства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667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Каргина Е.Н.</w:t>
            </w:r>
          </w:p>
        </w:tc>
      </w:tr>
    </w:tbl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D283E">
        <w:rPr>
          <w:rFonts w:ascii="Times New Roman" w:hAnsi="Times New Roman"/>
          <w:b/>
          <w:sz w:val="28"/>
          <w:szCs w:val="28"/>
          <w:u w:val="single"/>
        </w:rPr>
        <w:t>Зональные</w:t>
      </w:r>
    </w:p>
    <w:tbl>
      <w:tblPr>
        <w:tblStyle w:val="a5"/>
        <w:tblW w:w="5000" w:type="pct"/>
        <w:tblLook w:val="04A0"/>
      </w:tblPr>
      <w:tblGrid>
        <w:gridCol w:w="1116"/>
        <w:gridCol w:w="2244"/>
        <w:gridCol w:w="1464"/>
        <w:gridCol w:w="1306"/>
        <w:gridCol w:w="1578"/>
        <w:gridCol w:w="1863"/>
      </w:tblGrid>
      <w:tr w:rsidR="00543CAE" w:rsidRPr="002D283E" w:rsidTr="00543CAE">
        <w:tc>
          <w:tcPr>
            <w:tcW w:w="78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3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место проведения</w:t>
            </w:r>
          </w:p>
        </w:tc>
        <w:tc>
          <w:tcPr>
            <w:tcW w:w="54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9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лауреатов</w:t>
            </w:r>
          </w:p>
        </w:tc>
        <w:tc>
          <w:tcPr>
            <w:tcW w:w="101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</w:p>
        </w:tc>
        <w:tc>
          <w:tcPr>
            <w:tcW w:w="73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78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13.12.14</w:t>
            </w:r>
          </w:p>
        </w:tc>
        <w:tc>
          <w:tcPr>
            <w:tcW w:w="143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 пианистов «Праздник виртуозов»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Пласт</w:t>
            </w:r>
          </w:p>
        </w:tc>
        <w:tc>
          <w:tcPr>
            <w:tcW w:w="54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Горбенко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–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степени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Дубовцева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Екатерина –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Екатерина – дипломант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 степени</w:t>
            </w:r>
          </w:p>
        </w:tc>
        <w:tc>
          <w:tcPr>
            <w:tcW w:w="73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3CAE" w:rsidRPr="002D283E" w:rsidTr="00543CAE">
        <w:tc>
          <w:tcPr>
            <w:tcW w:w="78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19.12.14</w:t>
            </w:r>
          </w:p>
        </w:tc>
        <w:tc>
          <w:tcPr>
            <w:tcW w:w="143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Зональный конкурс «Музыкальный калейдоскоп»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54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Команда сольфеджио – дипломанты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Команда муз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>итература - дипломанты</w:t>
            </w:r>
          </w:p>
        </w:tc>
        <w:tc>
          <w:tcPr>
            <w:tcW w:w="73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Каргина Е.Н.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Айгужина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Лубинская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3CAE" w:rsidRPr="002D283E" w:rsidTr="00543CAE">
        <w:tc>
          <w:tcPr>
            <w:tcW w:w="78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24.04.15</w:t>
            </w:r>
          </w:p>
        </w:tc>
        <w:tc>
          <w:tcPr>
            <w:tcW w:w="143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«Живая нить времен»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Златоуст</w:t>
            </w:r>
          </w:p>
        </w:tc>
        <w:tc>
          <w:tcPr>
            <w:tcW w:w="54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Давыдова Анастасия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ипломант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Абрамов Ростислав – дипломант </w:t>
            </w:r>
          </w:p>
          <w:p w:rsidR="008E7D0B" w:rsidRPr="002D283E" w:rsidRDefault="008E7D0B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Южаниан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543CAE" w:rsidRPr="002D283E" w:rsidTr="00543CAE">
        <w:tc>
          <w:tcPr>
            <w:tcW w:w="783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2.05.15</w:t>
            </w:r>
          </w:p>
        </w:tc>
        <w:tc>
          <w:tcPr>
            <w:tcW w:w="143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Зональный фестиваль хореографических коллективов «Цветущий май»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Пласт</w:t>
            </w:r>
          </w:p>
        </w:tc>
        <w:tc>
          <w:tcPr>
            <w:tcW w:w="54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0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Ансамбль «Пластика» - лауреат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D2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283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4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Байзигитова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Кравченко С.И.</w:t>
            </w:r>
          </w:p>
        </w:tc>
      </w:tr>
    </w:tbl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D283E">
        <w:rPr>
          <w:rFonts w:ascii="Times New Roman" w:hAnsi="Times New Roman"/>
          <w:b/>
          <w:sz w:val="28"/>
          <w:szCs w:val="28"/>
          <w:u w:val="single"/>
        </w:rPr>
        <w:t>Школьные</w:t>
      </w:r>
    </w:p>
    <w:p w:rsidR="00543CAE" w:rsidRPr="002D283E" w:rsidRDefault="00543CAE" w:rsidP="00543C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5000" w:type="pct"/>
        <w:tblLook w:val="04A0"/>
      </w:tblPr>
      <w:tblGrid>
        <w:gridCol w:w="1196"/>
        <w:gridCol w:w="1968"/>
        <w:gridCol w:w="1576"/>
        <w:gridCol w:w="1404"/>
        <w:gridCol w:w="1391"/>
        <w:gridCol w:w="2036"/>
      </w:tblGrid>
      <w:tr w:rsidR="00543CAE" w:rsidRPr="002D283E" w:rsidTr="00543CAE">
        <w:tc>
          <w:tcPr>
            <w:tcW w:w="77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Конкурс, место проведения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0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Кол-во лауреатов</w:t>
            </w:r>
          </w:p>
        </w:tc>
        <w:tc>
          <w:tcPr>
            <w:tcW w:w="996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</w:p>
        </w:tc>
        <w:tc>
          <w:tcPr>
            <w:tcW w:w="74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43CAE" w:rsidRPr="002D283E" w:rsidTr="00543CAE">
        <w:tc>
          <w:tcPr>
            <w:tcW w:w="777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15.05.15</w:t>
            </w:r>
          </w:p>
        </w:tc>
        <w:tc>
          <w:tcPr>
            <w:tcW w:w="1415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Открытый школьный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посвященный 70-летию ВОВ «Искры памяти»</w:t>
            </w:r>
          </w:p>
        </w:tc>
        <w:tc>
          <w:tcPr>
            <w:tcW w:w="561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2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6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Санаев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83E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Южанина О.А.</w:t>
            </w:r>
          </w:p>
        </w:tc>
      </w:tr>
    </w:tbl>
    <w:p w:rsidR="00543CAE" w:rsidRPr="002D283E" w:rsidRDefault="00543CAE" w:rsidP="00543CAE">
      <w:pPr>
        <w:spacing w:after="0"/>
        <w:rPr>
          <w:rFonts w:ascii="Times New Roman" w:hAnsi="Times New Roman"/>
          <w:sz w:val="28"/>
          <w:szCs w:val="28"/>
        </w:rPr>
      </w:pPr>
    </w:p>
    <w:p w:rsidR="008E7D0B" w:rsidRPr="002D283E" w:rsidRDefault="008E7D0B" w:rsidP="00543CAE">
      <w:pPr>
        <w:spacing w:after="0"/>
        <w:rPr>
          <w:rFonts w:ascii="Times New Roman" w:hAnsi="Times New Roman"/>
          <w:sz w:val="28"/>
          <w:szCs w:val="28"/>
        </w:rPr>
      </w:pPr>
    </w:p>
    <w:p w:rsidR="008E7D0B" w:rsidRPr="002D283E" w:rsidRDefault="008E7D0B" w:rsidP="00543CAE">
      <w:pPr>
        <w:spacing w:after="0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Таблица 2 -  Сведения о достижениях учащихся за 2013 – 2014 учебный год.</w:t>
      </w:r>
    </w:p>
    <w:p w:rsidR="00543CAE" w:rsidRPr="002D283E" w:rsidRDefault="00543CAE" w:rsidP="00543CA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1036" w:type="dxa"/>
        <w:tblLook w:val="04A0"/>
      </w:tblPr>
      <w:tblGrid>
        <w:gridCol w:w="3418"/>
        <w:gridCol w:w="2392"/>
        <w:gridCol w:w="2393"/>
        <w:gridCol w:w="2393"/>
      </w:tblGrid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Классификация  конкурсов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Международный и др.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Зональный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3CAE" w:rsidRPr="002D283E" w:rsidTr="00543CAE">
        <w:tc>
          <w:tcPr>
            <w:tcW w:w="3418" w:type="dxa"/>
          </w:tcPr>
          <w:p w:rsidR="00543CAE" w:rsidRPr="002D283E" w:rsidRDefault="00543CAE" w:rsidP="00543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2546"/>
        <w:gridCol w:w="1559"/>
        <w:gridCol w:w="1559"/>
        <w:gridCol w:w="1532"/>
        <w:gridCol w:w="1877"/>
        <w:gridCol w:w="1524"/>
      </w:tblGrid>
      <w:tr w:rsidR="00543CAE" w:rsidRPr="002D283E" w:rsidTr="005E034A">
        <w:trPr>
          <w:trHeight w:val="345"/>
        </w:trPr>
        <w:tc>
          <w:tcPr>
            <w:tcW w:w="2546" w:type="dxa"/>
            <w:tcBorders>
              <w:bottom w:val="single" w:sz="4" w:space="0" w:color="auto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Награда</w:t>
            </w:r>
          </w:p>
        </w:tc>
        <w:tc>
          <w:tcPr>
            <w:tcW w:w="1559" w:type="dxa"/>
            <w:vMerge w:val="restar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Лауреата </w:t>
            </w:r>
            <w:r w:rsidRPr="002D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Лауреата </w:t>
            </w:r>
            <w:r w:rsidRPr="002D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32" w:type="dxa"/>
            <w:vMerge w:val="restar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</w:p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 w:rsidRPr="002D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77" w:type="dxa"/>
            <w:vMerge w:val="restar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524" w:type="dxa"/>
            <w:vMerge w:val="restart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Диплом за участие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  <w:vMerge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Зональные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43CAE" w:rsidRPr="002D283E" w:rsidTr="005E034A">
        <w:trPr>
          <w:trHeight w:val="300"/>
        </w:trPr>
        <w:tc>
          <w:tcPr>
            <w:tcW w:w="2546" w:type="dxa"/>
            <w:tcBorders>
              <w:top w:val="single" w:sz="4" w:space="0" w:color="auto"/>
            </w:tcBorders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* В коллективных конкурсах за единицу берется коллектив</w:t>
      </w:r>
    </w:p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Таблице 3  - Сведения об участие преподавателей ДШИ в семинарах мастер – классах, интернет – конференциях, публикациях с программы «Детская школа искусств»</w:t>
      </w:r>
    </w:p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42" w:type="dxa"/>
        <w:tblInd w:w="-1036" w:type="dxa"/>
        <w:tblLook w:val="04A0"/>
      </w:tblPr>
      <w:tblGrid>
        <w:gridCol w:w="3979"/>
        <w:gridCol w:w="3261"/>
        <w:gridCol w:w="3402"/>
      </w:tblGrid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Классификация  конкурсов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Участие в областных семинарах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2D283E">
              <w:rPr>
                <w:rFonts w:ascii="Times New Roman" w:hAnsi="Times New Roman"/>
                <w:sz w:val="28"/>
                <w:szCs w:val="28"/>
              </w:rPr>
              <w:t xml:space="preserve"> - классах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 xml:space="preserve">Участие в интернет - </w:t>
            </w:r>
            <w:proofErr w:type="gramStart"/>
            <w:r w:rsidRPr="002D283E">
              <w:rPr>
                <w:rFonts w:ascii="Times New Roman" w:hAnsi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Участие в издательской деятельности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3CAE" w:rsidRPr="002D283E" w:rsidTr="00543CAE">
        <w:tc>
          <w:tcPr>
            <w:tcW w:w="3979" w:type="dxa"/>
          </w:tcPr>
          <w:p w:rsidR="00543CAE" w:rsidRPr="002D283E" w:rsidRDefault="00543CAE" w:rsidP="00543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283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261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43CAE" w:rsidRPr="002D283E" w:rsidRDefault="00543CAE" w:rsidP="00543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3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543CAE" w:rsidRPr="002D283E" w:rsidRDefault="00543CAE" w:rsidP="00543CA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43CAE" w:rsidRPr="002D283E" w:rsidRDefault="00543CAE" w:rsidP="005E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>Воспитанники Детской школы иску</w:t>
      </w:r>
      <w:proofErr w:type="gramStart"/>
      <w:r w:rsidRPr="002D283E">
        <w:rPr>
          <w:rFonts w:ascii="Times New Roman" w:hAnsi="Times New Roman"/>
          <w:sz w:val="28"/>
          <w:szCs w:val="28"/>
        </w:rPr>
        <w:t>сств пр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инимают участие в концертных программах  в городских и районных праздниках. Среди них можно отметить концерты,  посвященные в День России, День 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района, День Победы,  День защиты детей, День культуры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района и другие.</w:t>
      </w:r>
    </w:p>
    <w:p w:rsidR="00543CAE" w:rsidRPr="002D283E" w:rsidRDefault="00543CAE" w:rsidP="005E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>Педагогический коллектив Детской  школы искусств, кроме специальной музыкальной, художественной и хореографической подготовки, организует с учащимися всех отделений воспитательную работу, что выражается в проведении тематических бесед, классных часов к праздникам, знаменательным и памятным датам.</w:t>
      </w:r>
    </w:p>
    <w:p w:rsidR="007103C4" w:rsidRPr="002D283E" w:rsidRDefault="007103C4" w:rsidP="004B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Подпрограмма </w:t>
      </w:r>
      <w:r w:rsidRPr="002D283E">
        <w:rPr>
          <w:rFonts w:ascii="Times New Roman" w:eastAsia="Times New Roman" w:hAnsi="Times New Roman"/>
          <w:b/>
          <w:caps/>
          <w:sz w:val="28"/>
          <w:szCs w:val="28"/>
        </w:rPr>
        <w:t>«Наркотикам - альтернатива»</w:t>
      </w:r>
      <w:r w:rsidRPr="002D283E">
        <w:rPr>
          <w:rFonts w:ascii="Times New Roman" w:eastAsia="Times New Roman" w:hAnsi="Times New Roman"/>
          <w:sz w:val="28"/>
          <w:szCs w:val="28"/>
        </w:rPr>
        <w:t xml:space="preserve"> </w:t>
      </w:r>
      <w:r w:rsidR="00CD2885" w:rsidRPr="002D283E">
        <w:rPr>
          <w:rFonts w:ascii="Times New Roman" w:eastAsia="Times New Roman" w:hAnsi="Times New Roman"/>
          <w:sz w:val="28"/>
          <w:szCs w:val="28"/>
        </w:rPr>
        <w:t xml:space="preserve">реализуется </w:t>
      </w:r>
      <w:r w:rsidRPr="002D283E">
        <w:rPr>
          <w:rFonts w:ascii="Times New Roman" w:eastAsia="Times New Roman" w:hAnsi="Times New Roman"/>
          <w:sz w:val="28"/>
          <w:szCs w:val="28"/>
        </w:rPr>
        <w:t xml:space="preserve">в спортивном клубе им. А.С. Пушкина. Финансирование подпрограммы представлено в </w:t>
      </w:r>
      <w:r w:rsidR="00680FC7" w:rsidRPr="002D283E">
        <w:rPr>
          <w:rFonts w:ascii="Times New Roman" w:eastAsia="Times New Roman" w:hAnsi="Times New Roman"/>
          <w:sz w:val="28"/>
          <w:szCs w:val="28"/>
        </w:rPr>
        <w:t xml:space="preserve">таблице. </w:t>
      </w:r>
    </w:p>
    <w:p w:rsidR="00CD2885" w:rsidRPr="002D283E" w:rsidRDefault="00CD2885" w:rsidP="004B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 xml:space="preserve">На 2015 год выделено 28 262 рубля, все средства освоены. </w:t>
      </w:r>
    </w:p>
    <w:p w:rsidR="00680FC7" w:rsidRPr="002D283E" w:rsidRDefault="00716872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eastAsia="Times New Roman" w:hAnsi="Times New Roman"/>
          <w:sz w:val="28"/>
          <w:szCs w:val="28"/>
        </w:rPr>
        <w:tab/>
      </w:r>
      <w:r w:rsidR="00680FC7" w:rsidRPr="002D283E">
        <w:rPr>
          <w:rFonts w:ascii="Times New Roman" w:hAnsi="Times New Roman"/>
          <w:sz w:val="28"/>
          <w:szCs w:val="28"/>
        </w:rPr>
        <w:t xml:space="preserve">Основным направлением работы спортивного клуба являются настольный теннис и шахматы. Занятия осуществляют 3 руководителя кружка, а также методист по работе с детьми. </w:t>
      </w:r>
    </w:p>
    <w:p w:rsidR="00680FC7" w:rsidRPr="002D283E" w:rsidRDefault="00680F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  <w:t xml:space="preserve">Спортивный клуб имеет достаточно крепкую материальную базу, которая способствует проведению мероприятий, направленные на пропаганду здорового образа жизни. </w:t>
      </w:r>
    </w:p>
    <w:p w:rsidR="00680FC7" w:rsidRPr="002D283E" w:rsidRDefault="00680FC7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Сравнительный анализ показателей работы Спортивного клуба </w:t>
      </w:r>
      <w:r w:rsidR="00CD2885" w:rsidRPr="002D283E">
        <w:rPr>
          <w:rFonts w:ascii="Times New Roman" w:hAnsi="Times New Roman"/>
          <w:sz w:val="28"/>
          <w:szCs w:val="28"/>
        </w:rPr>
        <w:t>приведен в приложении 16.</w:t>
      </w:r>
    </w:p>
    <w:p w:rsidR="00DC13E7" w:rsidRPr="002D283E" w:rsidRDefault="00D225D9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2D283E">
        <w:rPr>
          <w:rFonts w:ascii="Times New Roman" w:hAnsi="Times New Roman"/>
          <w:sz w:val="28"/>
          <w:szCs w:val="28"/>
        </w:rPr>
        <w:t>Важный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составляющий в работе спортивного клуба является тесное сотрудничество со школами, студентами учебных заведений. Стали традиционным турниры по настольному теннису среди студентов филиала </w:t>
      </w:r>
      <w:proofErr w:type="spellStart"/>
      <w:r w:rsidRPr="002D283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– политехнического колледжа.  </w:t>
      </w:r>
    </w:p>
    <w:p w:rsidR="00D225D9" w:rsidRPr="002D283E" w:rsidRDefault="00D225D9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Команды взрослых теннисистов и команды школьников принимают участие в зональных и областных соревнованиях по настольному теннису и шахматам в Челябинске, </w:t>
      </w:r>
      <w:proofErr w:type="spellStart"/>
      <w:r w:rsidRPr="002D283E">
        <w:rPr>
          <w:rFonts w:ascii="Times New Roman" w:hAnsi="Times New Roman"/>
          <w:sz w:val="28"/>
          <w:szCs w:val="28"/>
        </w:rPr>
        <w:t>Южноуральске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Магнитогорске, Еманжелинске, Варне, </w:t>
      </w:r>
      <w:proofErr w:type="spellStart"/>
      <w:r w:rsidRPr="002D283E">
        <w:rPr>
          <w:rFonts w:ascii="Times New Roman" w:hAnsi="Times New Roman"/>
          <w:sz w:val="28"/>
          <w:szCs w:val="28"/>
        </w:rPr>
        <w:t>Увелке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3E">
        <w:rPr>
          <w:rFonts w:ascii="Times New Roman" w:hAnsi="Times New Roman"/>
          <w:sz w:val="28"/>
          <w:szCs w:val="28"/>
        </w:rPr>
        <w:t>Уйске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. </w:t>
      </w:r>
      <w:r w:rsidR="00716872" w:rsidRPr="002D283E">
        <w:rPr>
          <w:rFonts w:ascii="Times New Roman" w:hAnsi="Times New Roman"/>
          <w:sz w:val="28"/>
          <w:szCs w:val="28"/>
        </w:rPr>
        <w:t xml:space="preserve">И сами часто выступают принимающей стороной. В этом году уже 10 год подряд совместно с УСЗН и обществом инвалидов были организованы открытые зональные соревнования по настольному теннису, шашкам и </w:t>
      </w:r>
      <w:proofErr w:type="spellStart"/>
      <w:r w:rsidR="00716872" w:rsidRPr="002D283E">
        <w:rPr>
          <w:rFonts w:ascii="Times New Roman" w:hAnsi="Times New Roman"/>
          <w:sz w:val="28"/>
          <w:szCs w:val="28"/>
        </w:rPr>
        <w:t>дартсу</w:t>
      </w:r>
      <w:proofErr w:type="spellEnd"/>
      <w:r w:rsidR="00716872" w:rsidRPr="002D283E">
        <w:rPr>
          <w:rFonts w:ascii="Times New Roman" w:hAnsi="Times New Roman"/>
          <w:sz w:val="28"/>
          <w:szCs w:val="28"/>
        </w:rPr>
        <w:t xml:space="preserve">  для людей с ограниченными возможностями здоровья. В этом году в соревнованиях участвовало 11 команд различных территорий Челябинской области, более 100 спортсменов.  </w:t>
      </w:r>
      <w:r w:rsidRPr="002D283E">
        <w:rPr>
          <w:rFonts w:ascii="Times New Roman" w:hAnsi="Times New Roman"/>
          <w:sz w:val="28"/>
          <w:szCs w:val="28"/>
        </w:rPr>
        <w:t xml:space="preserve">  </w:t>
      </w:r>
    </w:p>
    <w:p w:rsidR="00CD2885" w:rsidRPr="002D283E" w:rsidRDefault="00E32692" w:rsidP="004B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ab/>
      </w:r>
      <w:r w:rsidR="00CD2885" w:rsidRPr="002D283E">
        <w:rPr>
          <w:rFonts w:ascii="Times New Roman" w:hAnsi="Times New Roman"/>
          <w:sz w:val="28"/>
          <w:szCs w:val="28"/>
        </w:rPr>
        <w:t xml:space="preserve">Анализируя деятельность учреждений культуры ПМР в 2015г. по муниципальной программе «Сохранение и развитие культуры в </w:t>
      </w:r>
      <w:proofErr w:type="spellStart"/>
      <w:r w:rsidR="00CD2885" w:rsidRPr="002D283E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="00CD2885" w:rsidRPr="002D283E">
        <w:rPr>
          <w:rFonts w:ascii="Times New Roman" w:hAnsi="Times New Roman"/>
          <w:sz w:val="28"/>
          <w:szCs w:val="28"/>
        </w:rPr>
        <w:t xml:space="preserve"> муниципальном районе в 2013-2015 гг.», необходимо обратить внимание на следующие проблемы: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области культуры, предоставляемых населению </w:t>
      </w:r>
      <w:proofErr w:type="spellStart"/>
      <w:r w:rsidRPr="002D283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2D283E">
        <w:rPr>
          <w:rFonts w:ascii="Times New Roman" w:hAnsi="Times New Roman"/>
          <w:sz w:val="28"/>
          <w:szCs w:val="28"/>
        </w:rPr>
        <w:t xml:space="preserve"> района муниципальными учреждениями культуры и дополнительного образования детей. Расширение  платных видов услуг. 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Совершенствование организационных, </w:t>
      </w:r>
      <w:proofErr w:type="gramStart"/>
      <w:r w:rsidRPr="002D283E">
        <w:rPr>
          <w:rFonts w:ascii="Times New Roman" w:hAnsi="Times New Roman"/>
          <w:sz w:val="28"/>
          <w:szCs w:val="28"/>
        </w:rPr>
        <w:t>экономических и правовых механизмов</w:t>
      </w:r>
      <w:proofErr w:type="gramEnd"/>
      <w:r w:rsidRPr="002D283E">
        <w:rPr>
          <w:rFonts w:ascii="Times New Roman" w:hAnsi="Times New Roman"/>
          <w:sz w:val="28"/>
          <w:szCs w:val="28"/>
        </w:rPr>
        <w:t xml:space="preserve"> развития отрасли культуры района. 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Увеличение доли детей, обучающихся в ДШИ от общего количества детей школьного возраста. 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Сохранение и увеличение количества экземпляров библиотечных и музейного фондов. 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lastRenderedPageBreak/>
        <w:t>Укрепление материально – технической базы.</w:t>
      </w:r>
    </w:p>
    <w:p w:rsidR="00CD2885" w:rsidRPr="002D283E" w:rsidRDefault="00CD2885" w:rsidP="004B73B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 Развитие кадрового потенциала работников культуры. Повышение профессионального мастерства и обучение молодых специалистов.   </w:t>
      </w:r>
    </w:p>
    <w:p w:rsidR="00DC13E7" w:rsidRPr="002D283E" w:rsidRDefault="00DC13E7" w:rsidP="00716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3EC" w:rsidRPr="002D283E" w:rsidRDefault="001603EC" w:rsidP="00160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Начальник </w:t>
      </w:r>
    </w:p>
    <w:p w:rsidR="001603EC" w:rsidRPr="002D283E" w:rsidRDefault="001603EC" w:rsidP="00160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83E">
        <w:rPr>
          <w:rFonts w:ascii="Times New Roman" w:hAnsi="Times New Roman"/>
          <w:sz w:val="28"/>
          <w:szCs w:val="28"/>
        </w:rPr>
        <w:t xml:space="preserve">Управления культуры                    </w:t>
      </w:r>
      <w:r w:rsidRPr="002D283E">
        <w:rPr>
          <w:rFonts w:ascii="Times New Roman" w:hAnsi="Times New Roman"/>
          <w:sz w:val="28"/>
          <w:szCs w:val="28"/>
        </w:rPr>
        <w:tab/>
      </w:r>
      <w:r w:rsidRPr="002D283E">
        <w:rPr>
          <w:rFonts w:ascii="Times New Roman" w:hAnsi="Times New Roman"/>
          <w:sz w:val="28"/>
          <w:szCs w:val="28"/>
        </w:rPr>
        <w:tab/>
      </w:r>
      <w:r w:rsidRPr="002D283E">
        <w:rPr>
          <w:rFonts w:ascii="Times New Roman" w:hAnsi="Times New Roman"/>
          <w:sz w:val="28"/>
          <w:szCs w:val="28"/>
        </w:rPr>
        <w:tab/>
        <w:t xml:space="preserve">                       М.В.Токарева</w:t>
      </w:r>
    </w:p>
    <w:sectPr w:rsidR="001603EC" w:rsidRPr="002D283E" w:rsidSect="00190A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D5" w:rsidRDefault="009F0DD5" w:rsidP="00CD2885">
      <w:pPr>
        <w:spacing w:after="0" w:line="240" w:lineRule="auto"/>
      </w:pPr>
      <w:r>
        <w:separator/>
      </w:r>
    </w:p>
  </w:endnote>
  <w:endnote w:type="continuationSeparator" w:id="0">
    <w:p w:rsidR="009F0DD5" w:rsidRDefault="009F0DD5" w:rsidP="00C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6047"/>
      <w:docPartObj>
        <w:docPartGallery w:val="Page Numbers (Bottom of Page)"/>
        <w:docPartUnique/>
      </w:docPartObj>
    </w:sdtPr>
    <w:sdtContent>
      <w:p w:rsidR="00D2366D" w:rsidRDefault="00C709A2">
        <w:pPr>
          <w:pStyle w:val="ac"/>
          <w:jc w:val="right"/>
        </w:pPr>
        <w:fldSimple w:instr=" PAGE   \* MERGEFORMAT ">
          <w:r w:rsidR="00C32F37">
            <w:rPr>
              <w:noProof/>
            </w:rPr>
            <w:t>1</w:t>
          </w:r>
        </w:fldSimple>
      </w:p>
    </w:sdtContent>
  </w:sdt>
  <w:p w:rsidR="00D2366D" w:rsidRDefault="00D236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D5" w:rsidRDefault="009F0DD5" w:rsidP="00CD2885">
      <w:pPr>
        <w:spacing w:after="0" w:line="240" w:lineRule="auto"/>
      </w:pPr>
      <w:r>
        <w:separator/>
      </w:r>
    </w:p>
  </w:footnote>
  <w:footnote w:type="continuationSeparator" w:id="0">
    <w:p w:rsidR="009F0DD5" w:rsidRDefault="009F0DD5" w:rsidP="00CD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4655_"/>
      </v:shape>
    </w:pict>
  </w:numPicBullet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886EF2"/>
    <w:multiLevelType w:val="hybridMultilevel"/>
    <w:tmpl w:val="F462FB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065EE"/>
    <w:multiLevelType w:val="hybridMultilevel"/>
    <w:tmpl w:val="4F6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80B"/>
    <w:multiLevelType w:val="hybridMultilevel"/>
    <w:tmpl w:val="3E0000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D0B0960"/>
    <w:multiLevelType w:val="hybridMultilevel"/>
    <w:tmpl w:val="8C5414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02DF"/>
    <w:multiLevelType w:val="hybridMultilevel"/>
    <w:tmpl w:val="37D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1E39"/>
    <w:multiLevelType w:val="hybridMultilevel"/>
    <w:tmpl w:val="36E67EC4"/>
    <w:lvl w:ilvl="0" w:tplc="0BCE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5110"/>
    <w:multiLevelType w:val="hybridMultilevel"/>
    <w:tmpl w:val="400EB488"/>
    <w:lvl w:ilvl="0" w:tplc="0BCE1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190E67"/>
    <w:multiLevelType w:val="hybridMultilevel"/>
    <w:tmpl w:val="83B2DBAA"/>
    <w:lvl w:ilvl="0" w:tplc="0BCE1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0072D"/>
    <w:multiLevelType w:val="hybridMultilevel"/>
    <w:tmpl w:val="CD7C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7830"/>
    <w:multiLevelType w:val="hybridMultilevel"/>
    <w:tmpl w:val="3548851A"/>
    <w:lvl w:ilvl="0" w:tplc="CD0AA0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1B02702"/>
    <w:multiLevelType w:val="hybridMultilevel"/>
    <w:tmpl w:val="61103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8A0"/>
    <w:multiLevelType w:val="hybridMultilevel"/>
    <w:tmpl w:val="34CE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743"/>
    <w:multiLevelType w:val="hybridMultilevel"/>
    <w:tmpl w:val="59101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5FC"/>
    <w:multiLevelType w:val="hybridMultilevel"/>
    <w:tmpl w:val="9BA48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A2236"/>
    <w:multiLevelType w:val="hybridMultilevel"/>
    <w:tmpl w:val="22E8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A3B0F"/>
    <w:multiLevelType w:val="hybridMultilevel"/>
    <w:tmpl w:val="5E08EAB4"/>
    <w:lvl w:ilvl="0" w:tplc="F6BC3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1BB3"/>
    <w:multiLevelType w:val="hybridMultilevel"/>
    <w:tmpl w:val="C40EDEC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87A30"/>
    <w:multiLevelType w:val="hybridMultilevel"/>
    <w:tmpl w:val="97647A52"/>
    <w:lvl w:ilvl="0" w:tplc="70AAA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F1723"/>
    <w:multiLevelType w:val="hybridMultilevel"/>
    <w:tmpl w:val="8812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A289A"/>
    <w:multiLevelType w:val="hybridMultilevel"/>
    <w:tmpl w:val="A330EBF6"/>
    <w:lvl w:ilvl="0" w:tplc="0BCE1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03189B"/>
    <w:multiLevelType w:val="hybridMultilevel"/>
    <w:tmpl w:val="47981C0A"/>
    <w:lvl w:ilvl="0" w:tplc="F5C4EB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7"/>
  </w:num>
  <w:num w:numId="20">
    <w:abstractNumId w:val="8"/>
  </w:num>
  <w:num w:numId="21">
    <w:abstractNumId w:val="6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97"/>
    <w:rsid w:val="00013920"/>
    <w:rsid w:val="00030F1B"/>
    <w:rsid w:val="00061ECD"/>
    <w:rsid w:val="000D525F"/>
    <w:rsid w:val="000E1776"/>
    <w:rsid w:val="000F4C4E"/>
    <w:rsid w:val="000F7601"/>
    <w:rsid w:val="00103303"/>
    <w:rsid w:val="00104C7C"/>
    <w:rsid w:val="00114810"/>
    <w:rsid w:val="001603EC"/>
    <w:rsid w:val="001732EC"/>
    <w:rsid w:val="001749AC"/>
    <w:rsid w:val="00190AF9"/>
    <w:rsid w:val="001E60F0"/>
    <w:rsid w:val="00217D14"/>
    <w:rsid w:val="0022381A"/>
    <w:rsid w:val="002B0988"/>
    <w:rsid w:val="002D283E"/>
    <w:rsid w:val="002D503F"/>
    <w:rsid w:val="002D6346"/>
    <w:rsid w:val="0031065E"/>
    <w:rsid w:val="00327149"/>
    <w:rsid w:val="00344D34"/>
    <w:rsid w:val="003677C2"/>
    <w:rsid w:val="003905C7"/>
    <w:rsid w:val="0039742B"/>
    <w:rsid w:val="003B0118"/>
    <w:rsid w:val="003F6B99"/>
    <w:rsid w:val="004246DC"/>
    <w:rsid w:val="00455940"/>
    <w:rsid w:val="00461A0D"/>
    <w:rsid w:val="004801D7"/>
    <w:rsid w:val="00483FD7"/>
    <w:rsid w:val="004B4C50"/>
    <w:rsid w:val="004B73BC"/>
    <w:rsid w:val="004E4BB2"/>
    <w:rsid w:val="004F3C97"/>
    <w:rsid w:val="005133ED"/>
    <w:rsid w:val="00543CAE"/>
    <w:rsid w:val="00550CC0"/>
    <w:rsid w:val="00567741"/>
    <w:rsid w:val="005E034A"/>
    <w:rsid w:val="005E29FE"/>
    <w:rsid w:val="005F05F1"/>
    <w:rsid w:val="005F46F4"/>
    <w:rsid w:val="006323B5"/>
    <w:rsid w:val="00680FC7"/>
    <w:rsid w:val="00685BC5"/>
    <w:rsid w:val="006A448E"/>
    <w:rsid w:val="006A6BF7"/>
    <w:rsid w:val="006B58E1"/>
    <w:rsid w:val="006D3C22"/>
    <w:rsid w:val="006D6B64"/>
    <w:rsid w:val="0070738E"/>
    <w:rsid w:val="0071015B"/>
    <w:rsid w:val="007103C4"/>
    <w:rsid w:val="0071481B"/>
    <w:rsid w:val="00716872"/>
    <w:rsid w:val="00735458"/>
    <w:rsid w:val="00754A16"/>
    <w:rsid w:val="00760B19"/>
    <w:rsid w:val="007B5D00"/>
    <w:rsid w:val="007D068A"/>
    <w:rsid w:val="007D78CF"/>
    <w:rsid w:val="007E4A48"/>
    <w:rsid w:val="007F2937"/>
    <w:rsid w:val="008433B8"/>
    <w:rsid w:val="00865722"/>
    <w:rsid w:val="00867E2C"/>
    <w:rsid w:val="008B4897"/>
    <w:rsid w:val="008B73AD"/>
    <w:rsid w:val="008D4A89"/>
    <w:rsid w:val="008E7D0B"/>
    <w:rsid w:val="00925401"/>
    <w:rsid w:val="00990DA1"/>
    <w:rsid w:val="009C5F86"/>
    <w:rsid w:val="009E3DCB"/>
    <w:rsid w:val="009F0DD5"/>
    <w:rsid w:val="00A56603"/>
    <w:rsid w:val="00A641AE"/>
    <w:rsid w:val="00A7383E"/>
    <w:rsid w:val="00A74EC3"/>
    <w:rsid w:val="00A863BF"/>
    <w:rsid w:val="00AC0790"/>
    <w:rsid w:val="00AC512C"/>
    <w:rsid w:val="00AE6A37"/>
    <w:rsid w:val="00B20980"/>
    <w:rsid w:val="00B37329"/>
    <w:rsid w:val="00B40695"/>
    <w:rsid w:val="00B4608D"/>
    <w:rsid w:val="00B532B5"/>
    <w:rsid w:val="00B619E7"/>
    <w:rsid w:val="00B9149E"/>
    <w:rsid w:val="00B91B0E"/>
    <w:rsid w:val="00B9695B"/>
    <w:rsid w:val="00BE176F"/>
    <w:rsid w:val="00C15E9F"/>
    <w:rsid w:val="00C32F37"/>
    <w:rsid w:val="00C434CB"/>
    <w:rsid w:val="00C709A2"/>
    <w:rsid w:val="00CA4A2C"/>
    <w:rsid w:val="00CB70CD"/>
    <w:rsid w:val="00CD2885"/>
    <w:rsid w:val="00CF2EA6"/>
    <w:rsid w:val="00D200C9"/>
    <w:rsid w:val="00D225D9"/>
    <w:rsid w:val="00D2366D"/>
    <w:rsid w:val="00D3768A"/>
    <w:rsid w:val="00D43680"/>
    <w:rsid w:val="00D445B9"/>
    <w:rsid w:val="00D61D03"/>
    <w:rsid w:val="00DB0DDC"/>
    <w:rsid w:val="00DB0E5E"/>
    <w:rsid w:val="00DC13E7"/>
    <w:rsid w:val="00E06A0A"/>
    <w:rsid w:val="00E16813"/>
    <w:rsid w:val="00E32692"/>
    <w:rsid w:val="00E5033C"/>
    <w:rsid w:val="00E600CD"/>
    <w:rsid w:val="00E709C4"/>
    <w:rsid w:val="00EF1385"/>
    <w:rsid w:val="00F428DB"/>
    <w:rsid w:val="00F46115"/>
    <w:rsid w:val="00F5324E"/>
    <w:rsid w:val="00F96001"/>
    <w:rsid w:val="00FC12E2"/>
    <w:rsid w:val="00FC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B48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48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3E7"/>
    <w:pPr>
      <w:ind w:left="720"/>
      <w:contextualSpacing/>
    </w:pPr>
  </w:style>
  <w:style w:type="character" w:customStyle="1" w:styleId="WW8Num3z0">
    <w:name w:val="WW8Num3z0"/>
    <w:rsid w:val="00DC13E7"/>
    <w:rPr>
      <w:rFonts w:ascii="Symbol" w:hAnsi="Symbol"/>
    </w:rPr>
  </w:style>
  <w:style w:type="character" w:styleId="a7">
    <w:name w:val="Strong"/>
    <w:basedOn w:val="a0"/>
    <w:uiPriority w:val="22"/>
    <w:qFormat/>
    <w:rsid w:val="00DC13E7"/>
    <w:rPr>
      <w:b/>
      <w:bCs/>
    </w:rPr>
  </w:style>
  <w:style w:type="paragraph" w:styleId="a8">
    <w:name w:val="Normal (Web)"/>
    <w:basedOn w:val="a"/>
    <w:uiPriority w:val="99"/>
    <w:rsid w:val="00DC13E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DC13E7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a9">
    <w:name w:val="No Spacing"/>
    <w:uiPriority w:val="1"/>
    <w:qFormat/>
    <w:rsid w:val="00DC13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Цитата 2 Знак"/>
    <w:basedOn w:val="a0"/>
    <w:rsid w:val="00DC13E7"/>
    <w:rPr>
      <w:i/>
      <w:iCs/>
      <w:color w:val="00000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D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288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D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28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A89"/>
    <w:rPr>
      <w:rFonts w:ascii="Tahoma" w:eastAsia="Calibri" w:hAnsi="Tahoma" w:cs="Tahoma"/>
      <w:sz w:val="16"/>
      <w:szCs w:val="16"/>
    </w:rPr>
  </w:style>
  <w:style w:type="character" w:customStyle="1" w:styleId="header-user-name">
    <w:name w:val="header-user-name"/>
    <w:basedOn w:val="a0"/>
    <w:rsid w:val="00543CAE"/>
  </w:style>
  <w:style w:type="character" w:styleId="af0">
    <w:name w:val="Hyperlink"/>
    <w:basedOn w:val="a0"/>
    <w:uiPriority w:val="99"/>
    <w:unhideWhenUsed/>
    <w:rsid w:val="00543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.dsh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C030-84F6-44B4-841D-A6F9EBAA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28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69</cp:revision>
  <cp:lastPrinted>2015-11-25T09:55:00Z</cp:lastPrinted>
  <dcterms:created xsi:type="dcterms:W3CDTF">2015-11-17T03:18:00Z</dcterms:created>
  <dcterms:modified xsi:type="dcterms:W3CDTF">2016-01-26T19:37:00Z</dcterms:modified>
</cp:coreProperties>
</file>