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E4" w:rsidRDefault="00B64EE4" w:rsidP="00B64EE4">
      <w:pPr>
        <w:pStyle w:val="a3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Администрация  Пластовского муниципального района</w:t>
      </w:r>
    </w:p>
    <w:p w:rsidR="00B64EE4" w:rsidRPr="006160E8" w:rsidRDefault="00B64EE4" w:rsidP="00B64EE4">
      <w:pPr>
        <w:pStyle w:val="a3"/>
        <w:tabs>
          <w:tab w:val="left" w:pos="3710"/>
        </w:tabs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:rsidR="00B64EE4" w:rsidRDefault="00B64EE4" w:rsidP="00B64EE4">
      <w:pPr>
        <w:pStyle w:val="a3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г.Пласт, ул.Октябрьская, 43                                                                            телефоны: 2-19-76</w:t>
      </w:r>
    </w:p>
    <w:p w:rsidR="00B64EE4" w:rsidRDefault="00B64EE4" w:rsidP="00B64EE4">
      <w:pPr>
        <w:pStyle w:val="a3"/>
        <w:tabs>
          <w:tab w:val="left" w:pos="3710"/>
        </w:tabs>
        <w:rPr>
          <w:b/>
          <w:bCs/>
          <w:sz w:val="20"/>
        </w:rPr>
      </w:pPr>
      <w:proofErr w:type="spellStart"/>
      <w:r>
        <w:rPr>
          <w:b/>
          <w:bCs/>
          <w:sz w:val="20"/>
          <w:lang w:val="en-US"/>
        </w:rPr>
        <w:t>plast</w:t>
      </w:r>
      <w:proofErr w:type="spellEnd"/>
      <w:r w:rsidRPr="00CD6AEA">
        <w:rPr>
          <w:b/>
          <w:bCs/>
          <w:sz w:val="20"/>
          <w:lang w:val="ru-RU"/>
        </w:rPr>
        <w:t>-</w:t>
      </w:r>
      <w:proofErr w:type="spellStart"/>
      <w:r>
        <w:rPr>
          <w:b/>
          <w:bCs/>
          <w:sz w:val="20"/>
          <w:lang w:val="en-US"/>
        </w:rPr>
        <w:t>kultura</w:t>
      </w:r>
      <w:proofErr w:type="spellEnd"/>
      <w:r w:rsidRPr="00CD6AEA">
        <w:rPr>
          <w:b/>
          <w:bCs/>
          <w:sz w:val="20"/>
          <w:lang w:val="ru-RU"/>
        </w:rPr>
        <w:t>2013</w:t>
      </w:r>
      <w:r w:rsidRPr="0035173B">
        <w:rPr>
          <w:b/>
          <w:bCs/>
          <w:sz w:val="20"/>
        </w:rPr>
        <w:t>@</w:t>
      </w:r>
      <w:proofErr w:type="spellStart"/>
      <w:r>
        <w:rPr>
          <w:b/>
          <w:bCs/>
          <w:sz w:val="20"/>
        </w:rPr>
        <w:t>у</w:t>
      </w:r>
      <w:r>
        <w:rPr>
          <w:b/>
          <w:bCs/>
          <w:sz w:val="20"/>
          <w:lang w:val="en-US"/>
        </w:rPr>
        <w:t>andex</w:t>
      </w:r>
      <w:proofErr w:type="spellEnd"/>
      <w:r w:rsidRPr="0035173B">
        <w:rPr>
          <w:b/>
          <w:bCs/>
          <w:sz w:val="20"/>
        </w:rPr>
        <w:t>.</w:t>
      </w:r>
      <w:r>
        <w:rPr>
          <w:b/>
          <w:bCs/>
          <w:sz w:val="20"/>
          <w:lang w:val="en-US"/>
        </w:rPr>
        <w:t>ru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2463EA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8455"/>
        <w:gridCol w:w="805"/>
      </w:tblGrid>
      <w:tr w:rsidR="00B64EE4" w:rsidRPr="00CD6AEA" w:rsidTr="00185EB8">
        <w:trPr>
          <w:trHeight w:val="185"/>
        </w:trPr>
        <w:tc>
          <w:tcPr>
            <w:tcW w:w="8455" w:type="dxa"/>
            <w:tcBorders>
              <w:left w:val="nil"/>
              <w:bottom w:val="nil"/>
              <w:right w:val="nil"/>
            </w:tcBorders>
          </w:tcPr>
          <w:p w:rsidR="00B64EE4" w:rsidRPr="00CD6AEA" w:rsidRDefault="00B64EE4" w:rsidP="00185EB8">
            <w:pPr>
              <w:pStyle w:val="a3"/>
              <w:tabs>
                <w:tab w:val="left" w:pos="3710"/>
              </w:tabs>
              <w:ind w:left="-84"/>
              <w:jc w:val="left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EE4" w:rsidRPr="00CD6AEA" w:rsidRDefault="00B64EE4" w:rsidP="00185EB8">
            <w:pPr>
              <w:tabs>
                <w:tab w:val="left" w:pos="3710"/>
              </w:tabs>
              <w:rPr>
                <w:b/>
                <w:bCs/>
              </w:rPr>
            </w:pPr>
          </w:p>
        </w:tc>
      </w:tr>
    </w:tbl>
    <w:p w:rsidR="00B64EE4" w:rsidRDefault="00B64EE4" w:rsidP="00B64EE4">
      <w:pPr>
        <w:pStyle w:val="a3"/>
        <w:tabs>
          <w:tab w:val="left" w:pos="3710"/>
        </w:tabs>
        <w:jc w:val="both"/>
        <w:rPr>
          <w:bCs/>
          <w:lang w:val="ru-RU"/>
        </w:rPr>
      </w:pPr>
      <w:r w:rsidRPr="00B64EE4">
        <w:rPr>
          <w:bCs/>
        </w:rPr>
        <w:t xml:space="preserve">№ </w:t>
      </w:r>
      <w:r>
        <w:rPr>
          <w:bCs/>
          <w:lang w:val="ru-RU"/>
        </w:rPr>
        <w:t>13</w:t>
      </w:r>
      <w:r>
        <w:rPr>
          <w:bCs/>
        </w:rPr>
        <w:tab/>
      </w:r>
      <w:r w:rsidR="00D8234A">
        <w:rPr>
          <w:bCs/>
          <w:lang w:val="ru-RU"/>
        </w:rPr>
        <w:tab/>
      </w:r>
      <w:r w:rsidR="00D8234A">
        <w:rPr>
          <w:bCs/>
          <w:lang w:val="ru-RU"/>
        </w:rPr>
        <w:tab/>
      </w:r>
      <w:r w:rsidR="00D8234A">
        <w:rPr>
          <w:bCs/>
          <w:lang w:val="ru-RU"/>
        </w:rPr>
        <w:tab/>
      </w:r>
      <w:r w:rsidR="00D8234A">
        <w:rPr>
          <w:bCs/>
          <w:lang w:val="ru-RU"/>
        </w:rPr>
        <w:tab/>
      </w:r>
      <w:r>
        <w:rPr>
          <w:bCs/>
        </w:rPr>
        <w:t>«</w:t>
      </w:r>
      <w:r>
        <w:rPr>
          <w:bCs/>
          <w:lang w:val="ru-RU"/>
        </w:rPr>
        <w:t xml:space="preserve">19» января </w:t>
      </w:r>
      <w:r>
        <w:rPr>
          <w:bCs/>
        </w:rPr>
        <w:t>201</w:t>
      </w:r>
      <w:r>
        <w:rPr>
          <w:bCs/>
          <w:lang w:val="ru-RU"/>
        </w:rPr>
        <w:t>5</w:t>
      </w:r>
      <w:r w:rsidRPr="00C624C5">
        <w:rPr>
          <w:bCs/>
        </w:rPr>
        <w:t xml:space="preserve"> г.</w:t>
      </w:r>
    </w:p>
    <w:p w:rsidR="00B64EE4" w:rsidRDefault="00B64EE4" w:rsidP="00B64EE4">
      <w:pPr>
        <w:pStyle w:val="a3"/>
        <w:tabs>
          <w:tab w:val="left" w:pos="3710"/>
        </w:tabs>
        <w:jc w:val="both"/>
        <w:rPr>
          <w:bCs/>
          <w:lang w:val="ru-RU"/>
        </w:rPr>
      </w:pPr>
    </w:p>
    <w:p w:rsidR="00B64EE4" w:rsidRDefault="00B64EE4" w:rsidP="00B64E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4EE4" w:rsidRPr="00D8234A" w:rsidRDefault="00D8234A" w:rsidP="00D82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34A">
        <w:rPr>
          <w:rFonts w:ascii="Times New Roman" w:hAnsi="Times New Roman"/>
          <w:b/>
          <w:sz w:val="28"/>
          <w:szCs w:val="28"/>
        </w:rPr>
        <w:t>Информация</w:t>
      </w:r>
    </w:p>
    <w:p w:rsidR="00D8234A" w:rsidRDefault="00D8234A" w:rsidP="00D8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культуры, спорта и молодежной политики</w:t>
      </w:r>
    </w:p>
    <w:p w:rsidR="00D8234A" w:rsidRDefault="00D8234A" w:rsidP="00D8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Пластовского муниципального района</w:t>
      </w:r>
    </w:p>
    <w:p w:rsidR="00D8234A" w:rsidRDefault="00D8234A" w:rsidP="00D8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разработке мер государственной поддержки по приоритетным инвестиционным проектам в сфере туризма и предпринимательской деятельности в сфере туризма Челябинской области</w:t>
      </w:r>
    </w:p>
    <w:p w:rsidR="00B64EE4" w:rsidRDefault="00B64EE4" w:rsidP="00D8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EE4" w:rsidRDefault="00B64EE4" w:rsidP="00B64E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37A6" w:rsidRPr="003C1205" w:rsidRDefault="001137A6" w:rsidP="003C120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C1205">
        <w:rPr>
          <w:rFonts w:ascii="Times New Roman" w:hAnsi="Times New Roman"/>
          <w:sz w:val="28"/>
        </w:rPr>
        <w:t xml:space="preserve">В рамках </w:t>
      </w:r>
      <w:r w:rsidR="0015106D" w:rsidRPr="003C1205">
        <w:rPr>
          <w:rFonts w:ascii="Times New Roman" w:hAnsi="Times New Roman"/>
          <w:sz w:val="28"/>
        </w:rPr>
        <w:t>действу</w:t>
      </w:r>
      <w:r w:rsidRPr="003C1205">
        <w:rPr>
          <w:rFonts w:ascii="Times New Roman" w:hAnsi="Times New Roman"/>
          <w:sz w:val="28"/>
        </w:rPr>
        <w:t>ющего</w:t>
      </w:r>
      <w:r w:rsidR="0015106D" w:rsidRPr="003C1205">
        <w:rPr>
          <w:rFonts w:ascii="Times New Roman" w:hAnsi="Times New Roman"/>
          <w:sz w:val="28"/>
        </w:rPr>
        <w:t xml:space="preserve"> на территории </w:t>
      </w:r>
      <w:r w:rsidRPr="003C1205">
        <w:rPr>
          <w:rFonts w:ascii="Times New Roman" w:hAnsi="Times New Roman"/>
          <w:sz w:val="28"/>
        </w:rPr>
        <w:t>Пластовского муниципального района</w:t>
      </w:r>
      <w:r w:rsidR="0015106D" w:rsidRPr="003C1205">
        <w:rPr>
          <w:rFonts w:ascii="Times New Roman" w:hAnsi="Times New Roman"/>
          <w:sz w:val="28"/>
        </w:rPr>
        <w:t xml:space="preserve"> «Проект</w:t>
      </w:r>
      <w:r w:rsidRPr="003C1205">
        <w:rPr>
          <w:rFonts w:ascii="Times New Roman" w:hAnsi="Times New Roman"/>
          <w:sz w:val="28"/>
        </w:rPr>
        <w:t>а</w:t>
      </w:r>
      <w:r w:rsidR="0015106D" w:rsidRPr="003C1205">
        <w:rPr>
          <w:rFonts w:ascii="Times New Roman" w:hAnsi="Times New Roman"/>
          <w:sz w:val="28"/>
        </w:rPr>
        <w:t xml:space="preserve"> муниципальной целевой Программы по развитию туристско-рекреационной деятельности в Пластовском муниципальном районе на 2010 - 2015 гг.»</w:t>
      </w:r>
      <w:r w:rsidRPr="003C1205">
        <w:rPr>
          <w:rFonts w:ascii="Times New Roman" w:hAnsi="Times New Roman"/>
          <w:sz w:val="28"/>
        </w:rPr>
        <w:t xml:space="preserve"> и реализации «Стратегии - 2020» Управление культуры, спорта и молодежной политики вносит следующие предложения:</w:t>
      </w:r>
    </w:p>
    <w:p w:rsidR="001137A6" w:rsidRPr="003C1205" w:rsidRDefault="001137A6" w:rsidP="003C120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C1205">
        <w:rPr>
          <w:rFonts w:ascii="Times New Roman" w:hAnsi="Times New Roman"/>
          <w:sz w:val="28"/>
        </w:rPr>
        <w:t>- создание (строительство) во внутреннем дворе районного музея экспозиции стар</w:t>
      </w:r>
      <w:r w:rsidR="004871AA">
        <w:rPr>
          <w:rFonts w:ascii="Times New Roman" w:hAnsi="Times New Roman"/>
          <w:sz w:val="28"/>
        </w:rPr>
        <w:t>инного</w:t>
      </w:r>
      <w:r w:rsidRPr="003C1205">
        <w:rPr>
          <w:rFonts w:ascii="Times New Roman" w:hAnsi="Times New Roman"/>
          <w:sz w:val="28"/>
        </w:rPr>
        <w:t xml:space="preserve"> быта старателей «Балаган». Примерная сумма инвестиций </w:t>
      </w:r>
      <w:r w:rsidR="003C1205" w:rsidRPr="003C1205">
        <w:rPr>
          <w:rFonts w:ascii="Times New Roman" w:hAnsi="Times New Roman"/>
          <w:sz w:val="28"/>
        </w:rPr>
        <w:t>–</w:t>
      </w:r>
      <w:r w:rsidRPr="003C1205">
        <w:rPr>
          <w:rFonts w:ascii="Times New Roman" w:hAnsi="Times New Roman"/>
          <w:sz w:val="28"/>
        </w:rPr>
        <w:t xml:space="preserve"> </w:t>
      </w:r>
      <w:r w:rsidR="003C1205" w:rsidRPr="003C1205">
        <w:rPr>
          <w:rFonts w:ascii="Times New Roman" w:hAnsi="Times New Roman"/>
          <w:sz w:val="28"/>
        </w:rPr>
        <w:t>1 000 000 (один миллион) рублей;</w:t>
      </w:r>
    </w:p>
    <w:p w:rsidR="003C1205" w:rsidRPr="003C1205" w:rsidRDefault="003C1205" w:rsidP="003C1205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3C1205">
        <w:rPr>
          <w:rFonts w:ascii="Times New Roman" w:hAnsi="Times New Roman"/>
          <w:sz w:val="28"/>
        </w:rPr>
        <w:t xml:space="preserve">- строительство дороги от с. Борисовка до Андрее - </w:t>
      </w:r>
      <w:proofErr w:type="spellStart"/>
      <w:r w:rsidRPr="003C1205">
        <w:rPr>
          <w:rFonts w:ascii="Times New Roman" w:hAnsi="Times New Roman"/>
          <w:sz w:val="28"/>
        </w:rPr>
        <w:t>Юльевска</w:t>
      </w:r>
      <w:proofErr w:type="spellEnd"/>
      <w:r w:rsidRPr="003C1205">
        <w:rPr>
          <w:rFonts w:ascii="Times New Roman" w:hAnsi="Times New Roman"/>
          <w:sz w:val="28"/>
        </w:rPr>
        <w:t xml:space="preserve"> протяженностью 8 км. </w:t>
      </w:r>
      <w:proofErr w:type="gramEnd"/>
      <w:r w:rsidRPr="003C1205">
        <w:rPr>
          <w:rFonts w:ascii="Times New Roman" w:hAnsi="Times New Roman"/>
          <w:sz w:val="28"/>
        </w:rPr>
        <w:t>Примерная сумма инвестиций – 1 000 000 (один миллион) рублей;</w:t>
      </w:r>
    </w:p>
    <w:p w:rsidR="003C1205" w:rsidRPr="003C1205" w:rsidRDefault="003C1205" w:rsidP="003C120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C1205">
        <w:rPr>
          <w:rFonts w:ascii="Times New Roman" w:hAnsi="Times New Roman"/>
          <w:sz w:val="28"/>
        </w:rPr>
        <w:t xml:space="preserve">- создание Музея археологии в </w:t>
      </w:r>
      <w:proofErr w:type="gramStart"/>
      <w:r w:rsidRPr="003C1205">
        <w:rPr>
          <w:rFonts w:ascii="Times New Roman" w:hAnsi="Times New Roman"/>
          <w:sz w:val="28"/>
        </w:rPr>
        <w:t>с</w:t>
      </w:r>
      <w:proofErr w:type="gramEnd"/>
      <w:r w:rsidRPr="003C1205">
        <w:rPr>
          <w:rFonts w:ascii="Times New Roman" w:hAnsi="Times New Roman"/>
          <w:sz w:val="28"/>
        </w:rPr>
        <w:t>. Степное. Примерная сумма инвестиций – 400 000 (четыреста тысяч) рублей;</w:t>
      </w:r>
    </w:p>
    <w:p w:rsidR="003C1205" w:rsidRPr="003C1205" w:rsidRDefault="003C1205" w:rsidP="003C120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C1205">
        <w:rPr>
          <w:rFonts w:ascii="Times New Roman" w:hAnsi="Times New Roman"/>
          <w:sz w:val="28"/>
        </w:rPr>
        <w:t xml:space="preserve">- установка электрических часов на восточной стороне районного музея. Примерная сумма инвестиций – </w:t>
      </w:r>
      <w:r w:rsidR="00FD25EB">
        <w:rPr>
          <w:rFonts w:ascii="Times New Roman" w:hAnsi="Times New Roman"/>
          <w:sz w:val="28"/>
        </w:rPr>
        <w:t>2</w:t>
      </w:r>
      <w:r w:rsidRPr="003C1205">
        <w:rPr>
          <w:rFonts w:ascii="Times New Roman" w:hAnsi="Times New Roman"/>
          <w:sz w:val="28"/>
        </w:rPr>
        <w:t>00 000 (двести тысяч) рублей.</w:t>
      </w:r>
    </w:p>
    <w:p w:rsidR="003C1205" w:rsidRPr="003C1205" w:rsidRDefault="00FD25EB" w:rsidP="003C1205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примерная сумма инвестиций по предложенным проектам составляет 2 600 00 (два миллиона </w:t>
      </w:r>
      <w:r w:rsidR="004E7D36">
        <w:rPr>
          <w:rFonts w:ascii="Times New Roman" w:hAnsi="Times New Roman"/>
          <w:sz w:val="28"/>
          <w:szCs w:val="28"/>
        </w:rPr>
        <w:t>шестьсот тысяч) рублей.</w:t>
      </w:r>
    </w:p>
    <w:p w:rsidR="00FD25EB" w:rsidRDefault="00FD25EB" w:rsidP="00B64EE4">
      <w:pPr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B64EE4" w:rsidRDefault="00B64EE4" w:rsidP="00B64EE4">
      <w:pPr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B64EE4" w:rsidRDefault="00B64EE4" w:rsidP="00B64EE4">
      <w:pPr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культуры                                                             М.В. Токарева</w:t>
      </w:r>
    </w:p>
    <w:p w:rsidR="00B64EE4" w:rsidRPr="00011B0B" w:rsidRDefault="00B64EE4" w:rsidP="00B64EE4">
      <w:pPr>
        <w:tabs>
          <w:tab w:val="left" w:pos="3710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90AF9" w:rsidRPr="00F00D34" w:rsidRDefault="00190AF9">
      <w:pPr>
        <w:rPr>
          <w:rFonts w:ascii="Times New Roman" w:hAnsi="Times New Roman"/>
          <w:sz w:val="28"/>
          <w:szCs w:val="28"/>
        </w:rPr>
      </w:pPr>
    </w:p>
    <w:sectPr w:rsidR="00190AF9" w:rsidRPr="00F00D34" w:rsidSect="0019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34"/>
    <w:rsid w:val="001137A6"/>
    <w:rsid w:val="0015106D"/>
    <w:rsid w:val="00190AF9"/>
    <w:rsid w:val="003B0118"/>
    <w:rsid w:val="003C1205"/>
    <w:rsid w:val="004871AA"/>
    <w:rsid w:val="004E7D36"/>
    <w:rsid w:val="006323B5"/>
    <w:rsid w:val="006775AF"/>
    <w:rsid w:val="00760B19"/>
    <w:rsid w:val="007D78CF"/>
    <w:rsid w:val="00B64EE4"/>
    <w:rsid w:val="00D61D03"/>
    <w:rsid w:val="00D8234A"/>
    <w:rsid w:val="00F00D34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B64EE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4E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2015-01-19T10:54:00Z</cp:lastPrinted>
  <dcterms:created xsi:type="dcterms:W3CDTF">2015-01-19T10:23:00Z</dcterms:created>
  <dcterms:modified xsi:type="dcterms:W3CDTF">2015-01-19T10:56:00Z</dcterms:modified>
</cp:coreProperties>
</file>